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A15F1E" w:rsidTr="001D6636">
        <w:tc>
          <w:tcPr>
            <w:tcW w:w="5103" w:type="dxa"/>
          </w:tcPr>
          <w:p w:rsidR="00A15F1E" w:rsidRDefault="00A15F1E">
            <w:pPr>
              <w:pStyle w:val="ConsPlusNormal"/>
              <w:outlineLvl w:val="0"/>
            </w:pPr>
            <w:bookmarkStart w:id="0" w:name="_GoBack"/>
            <w:bookmarkEnd w:id="0"/>
            <w:r>
              <w:t>25 декабря 2017 года</w:t>
            </w:r>
          </w:p>
        </w:tc>
        <w:tc>
          <w:tcPr>
            <w:tcW w:w="5104" w:type="dxa"/>
          </w:tcPr>
          <w:p w:rsidR="00A15F1E" w:rsidRDefault="00A15F1E">
            <w:pPr>
              <w:pStyle w:val="ConsPlusNormal"/>
              <w:jc w:val="right"/>
              <w:outlineLvl w:val="0"/>
            </w:pPr>
            <w:r>
              <w:t>N 115-ОЗ</w:t>
            </w:r>
          </w:p>
        </w:tc>
      </w:tr>
    </w:tbl>
    <w:p w:rsidR="00A15F1E" w:rsidRDefault="00A15F1E">
      <w:pPr>
        <w:pStyle w:val="ConsPlusNormal"/>
        <w:pBdr>
          <w:top w:val="single" w:sz="6" w:space="0" w:color="auto"/>
        </w:pBdr>
        <w:spacing w:before="100" w:after="100"/>
        <w:jc w:val="both"/>
        <w:rPr>
          <w:sz w:val="2"/>
          <w:szCs w:val="2"/>
        </w:rPr>
      </w:pPr>
    </w:p>
    <w:p w:rsidR="00A15F1E" w:rsidRDefault="00A15F1E">
      <w:pPr>
        <w:pStyle w:val="ConsPlusNormal"/>
      </w:pPr>
    </w:p>
    <w:p w:rsidR="00A15F1E" w:rsidRDefault="00A15F1E">
      <w:pPr>
        <w:pStyle w:val="ConsPlusTitle"/>
        <w:jc w:val="center"/>
      </w:pPr>
      <w:r>
        <w:t>КЕМЕРОВСКАЯ ОБЛАСТЬ</w:t>
      </w:r>
    </w:p>
    <w:p w:rsidR="00A15F1E" w:rsidRDefault="00A15F1E">
      <w:pPr>
        <w:pStyle w:val="ConsPlusTitle"/>
        <w:jc w:val="center"/>
      </w:pPr>
    </w:p>
    <w:p w:rsidR="00A15F1E" w:rsidRDefault="00A15F1E">
      <w:pPr>
        <w:pStyle w:val="ConsPlusTitle"/>
        <w:jc w:val="center"/>
      </w:pPr>
      <w:r>
        <w:t>ЗАКОН</w:t>
      </w:r>
    </w:p>
    <w:p w:rsidR="00A15F1E" w:rsidRDefault="00A15F1E">
      <w:pPr>
        <w:pStyle w:val="ConsPlusTitle"/>
        <w:jc w:val="center"/>
      </w:pPr>
    </w:p>
    <w:p w:rsidR="00A15F1E" w:rsidRDefault="00A15F1E">
      <w:pPr>
        <w:pStyle w:val="ConsPlusTitle"/>
        <w:jc w:val="center"/>
      </w:pPr>
      <w:r>
        <w:t>ОБ УТВЕРЖДЕНИИ ТЕРРИТОРИАЛЬНОЙ ПРОГРАММЫ</w:t>
      </w:r>
    </w:p>
    <w:p w:rsidR="00A15F1E" w:rsidRDefault="00A15F1E">
      <w:pPr>
        <w:pStyle w:val="ConsPlusTitle"/>
        <w:jc w:val="center"/>
      </w:pPr>
      <w:r>
        <w:t>ГОСУДАРСТВЕННЫХ ГАРАНТИЙ БЕСПЛАТНОГО ОКАЗАНИЯ ГРАЖДАНАМ</w:t>
      </w:r>
    </w:p>
    <w:p w:rsidR="00A15F1E" w:rsidRDefault="00A15F1E">
      <w:pPr>
        <w:pStyle w:val="ConsPlusTitle"/>
        <w:jc w:val="center"/>
      </w:pPr>
      <w:r>
        <w:t>МЕДИЦИНСКОЙ ПОМОЩИ НА 2018 ГОД И НА ПЛАНОВЫЙ</w:t>
      </w:r>
    </w:p>
    <w:p w:rsidR="00A15F1E" w:rsidRDefault="00A15F1E">
      <w:pPr>
        <w:pStyle w:val="ConsPlusTitle"/>
        <w:jc w:val="center"/>
      </w:pPr>
      <w:r>
        <w:t>ПЕРИОД 2019 И 2020 ГОДОВ</w:t>
      </w:r>
    </w:p>
    <w:p w:rsidR="00A15F1E" w:rsidRDefault="00A15F1E">
      <w:pPr>
        <w:pStyle w:val="ConsPlusNormal"/>
        <w:jc w:val="both"/>
      </w:pPr>
    </w:p>
    <w:p w:rsidR="00A15F1E" w:rsidRDefault="00A15F1E">
      <w:pPr>
        <w:pStyle w:val="ConsPlusNormal"/>
        <w:jc w:val="right"/>
      </w:pPr>
      <w:r>
        <w:t>Принят</w:t>
      </w:r>
    </w:p>
    <w:p w:rsidR="00A15F1E" w:rsidRDefault="00A15F1E">
      <w:pPr>
        <w:pStyle w:val="ConsPlusNormal"/>
        <w:jc w:val="right"/>
      </w:pPr>
      <w:r>
        <w:t>Советом народных депутатов</w:t>
      </w:r>
    </w:p>
    <w:p w:rsidR="00A15F1E" w:rsidRDefault="00A15F1E">
      <w:pPr>
        <w:pStyle w:val="ConsPlusNormal"/>
        <w:jc w:val="right"/>
      </w:pPr>
      <w:r>
        <w:t>Кемеровской области</w:t>
      </w:r>
    </w:p>
    <w:p w:rsidR="00A15F1E" w:rsidRDefault="00A15F1E">
      <w:pPr>
        <w:pStyle w:val="ConsPlusNormal"/>
        <w:jc w:val="right"/>
      </w:pPr>
      <w:r>
        <w:t>22 декабря 2017 года</w:t>
      </w:r>
    </w:p>
    <w:p w:rsidR="00A15F1E" w:rsidRDefault="00A15F1E">
      <w:pPr>
        <w:pStyle w:val="ConsPlusNormal"/>
        <w:jc w:val="both"/>
      </w:pPr>
    </w:p>
    <w:p w:rsidR="00A15F1E" w:rsidRDefault="00A15F1E">
      <w:pPr>
        <w:pStyle w:val="ConsPlusNormal"/>
        <w:ind w:firstLine="540"/>
        <w:jc w:val="both"/>
        <w:outlineLvl w:val="1"/>
      </w:pPr>
      <w:r>
        <w:t>Статья 1</w:t>
      </w:r>
    </w:p>
    <w:p w:rsidR="00A15F1E" w:rsidRDefault="00A15F1E">
      <w:pPr>
        <w:pStyle w:val="ConsPlusNormal"/>
        <w:jc w:val="both"/>
      </w:pPr>
    </w:p>
    <w:p w:rsidR="00A15F1E" w:rsidRDefault="00A15F1E">
      <w:pPr>
        <w:pStyle w:val="ConsPlusNormal"/>
        <w:ind w:firstLine="540"/>
        <w:jc w:val="both"/>
      </w:pPr>
      <w:r>
        <w:t xml:space="preserve">Утвердить Территориальную </w:t>
      </w:r>
      <w:hyperlink w:anchor="Par45"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 согласно приложению к настоящему Закону.</w:t>
      </w:r>
    </w:p>
    <w:p w:rsidR="00A15F1E" w:rsidRDefault="00A15F1E">
      <w:pPr>
        <w:pStyle w:val="ConsPlusNormal"/>
        <w:jc w:val="both"/>
      </w:pPr>
    </w:p>
    <w:p w:rsidR="00A15F1E" w:rsidRDefault="00A15F1E">
      <w:pPr>
        <w:pStyle w:val="ConsPlusNormal"/>
        <w:ind w:firstLine="540"/>
        <w:jc w:val="both"/>
        <w:outlineLvl w:val="1"/>
      </w:pPr>
      <w:r>
        <w:t>Статья 2</w:t>
      </w:r>
    </w:p>
    <w:p w:rsidR="00A15F1E" w:rsidRDefault="00A15F1E">
      <w:pPr>
        <w:pStyle w:val="ConsPlusNormal"/>
        <w:jc w:val="both"/>
      </w:pPr>
    </w:p>
    <w:p w:rsidR="00A15F1E" w:rsidRDefault="00A15F1E">
      <w:pPr>
        <w:pStyle w:val="ConsPlusNormal"/>
        <w:ind w:firstLine="540"/>
        <w:jc w:val="both"/>
      </w:pPr>
      <w:r>
        <w:t>Настоящий Закон вступает в силу с 1 января 2018 года.</w:t>
      </w:r>
    </w:p>
    <w:p w:rsidR="00A15F1E" w:rsidRDefault="00A15F1E">
      <w:pPr>
        <w:pStyle w:val="ConsPlusNormal"/>
        <w:jc w:val="both"/>
      </w:pPr>
    </w:p>
    <w:p w:rsidR="00A15F1E" w:rsidRDefault="00A15F1E">
      <w:pPr>
        <w:pStyle w:val="ConsPlusNormal"/>
        <w:jc w:val="right"/>
      </w:pPr>
      <w:r>
        <w:t>Губернатор</w:t>
      </w:r>
    </w:p>
    <w:p w:rsidR="00A15F1E" w:rsidRDefault="00A15F1E">
      <w:pPr>
        <w:pStyle w:val="ConsPlusNormal"/>
        <w:jc w:val="right"/>
      </w:pPr>
      <w:r>
        <w:t>Кемеровской области</w:t>
      </w:r>
    </w:p>
    <w:p w:rsidR="00A15F1E" w:rsidRDefault="00A15F1E">
      <w:pPr>
        <w:pStyle w:val="ConsPlusNormal"/>
        <w:jc w:val="right"/>
      </w:pPr>
      <w:r>
        <w:t>А.М.ТУЛЕЕВ</w:t>
      </w:r>
    </w:p>
    <w:p w:rsidR="00A15F1E" w:rsidRDefault="00A15F1E">
      <w:pPr>
        <w:pStyle w:val="ConsPlusNormal"/>
      </w:pPr>
      <w:r>
        <w:t>г. Кемерово</w:t>
      </w:r>
    </w:p>
    <w:p w:rsidR="00A15F1E" w:rsidRDefault="00A15F1E">
      <w:pPr>
        <w:pStyle w:val="ConsPlusNormal"/>
        <w:spacing w:before="200"/>
      </w:pPr>
      <w:r>
        <w:t>25 декабря 2017 года</w:t>
      </w:r>
    </w:p>
    <w:p w:rsidR="00A15F1E" w:rsidRDefault="00A15F1E">
      <w:pPr>
        <w:pStyle w:val="ConsPlusNormal"/>
        <w:spacing w:before="200"/>
      </w:pPr>
      <w:r>
        <w:t>N 115-ОЗ</w:t>
      </w: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right"/>
        <w:outlineLvl w:val="0"/>
      </w:pPr>
      <w:r>
        <w:t>Приложение</w:t>
      </w:r>
    </w:p>
    <w:p w:rsidR="00A15F1E" w:rsidRDefault="00A15F1E">
      <w:pPr>
        <w:pStyle w:val="ConsPlusNormal"/>
        <w:jc w:val="right"/>
      </w:pPr>
      <w:r>
        <w:t>к Закону Кемеровской области</w:t>
      </w:r>
    </w:p>
    <w:p w:rsidR="00A15F1E" w:rsidRDefault="00A15F1E">
      <w:pPr>
        <w:pStyle w:val="ConsPlusNormal"/>
        <w:jc w:val="right"/>
      </w:pPr>
      <w:r>
        <w:t>"Об утверждении Территориальной</w:t>
      </w:r>
    </w:p>
    <w:p w:rsidR="00A15F1E" w:rsidRDefault="00A15F1E">
      <w:pPr>
        <w:pStyle w:val="ConsPlusNormal"/>
        <w:jc w:val="right"/>
      </w:pPr>
      <w:r>
        <w:t>программы государственных гарантий</w:t>
      </w:r>
    </w:p>
    <w:p w:rsidR="00A15F1E" w:rsidRDefault="00A15F1E">
      <w:pPr>
        <w:pStyle w:val="ConsPlusNormal"/>
        <w:jc w:val="right"/>
      </w:pPr>
      <w:r>
        <w:t>бесплатного оказания гражданам</w:t>
      </w:r>
    </w:p>
    <w:p w:rsidR="00A15F1E" w:rsidRDefault="00A15F1E">
      <w:pPr>
        <w:pStyle w:val="ConsPlusNormal"/>
        <w:jc w:val="right"/>
      </w:pPr>
      <w:r>
        <w:t>медицинской помощи на 2018 год</w:t>
      </w:r>
    </w:p>
    <w:p w:rsidR="00A15F1E" w:rsidRDefault="00A15F1E">
      <w:pPr>
        <w:pStyle w:val="ConsPlusNormal"/>
        <w:jc w:val="right"/>
      </w:pPr>
      <w:r>
        <w:t>и на плановый период 2019 и 2020 годов"</w:t>
      </w:r>
    </w:p>
    <w:p w:rsidR="00A15F1E" w:rsidRDefault="00A15F1E">
      <w:pPr>
        <w:pStyle w:val="ConsPlusNormal"/>
        <w:jc w:val="both"/>
      </w:pPr>
    </w:p>
    <w:p w:rsidR="00A15F1E" w:rsidRDefault="00A15F1E">
      <w:pPr>
        <w:pStyle w:val="ConsPlusTitle"/>
        <w:jc w:val="center"/>
      </w:pPr>
      <w:bookmarkStart w:id="1" w:name="Par45"/>
      <w:bookmarkEnd w:id="1"/>
      <w:r>
        <w:t>ТЕРРИТОРИАЛЬНАЯ ПРОГРАММА</w:t>
      </w:r>
    </w:p>
    <w:p w:rsidR="00A15F1E" w:rsidRDefault="00A15F1E">
      <w:pPr>
        <w:pStyle w:val="ConsPlusTitle"/>
        <w:jc w:val="center"/>
      </w:pPr>
      <w:r>
        <w:t>ГОСУДАРСТВЕННЫХ ГАРАНТИЙ БЕСПЛАТНОГО ОКАЗАНИЯ</w:t>
      </w:r>
    </w:p>
    <w:p w:rsidR="00A15F1E" w:rsidRDefault="00A15F1E">
      <w:pPr>
        <w:pStyle w:val="ConsPlusTitle"/>
        <w:jc w:val="center"/>
      </w:pPr>
      <w:r>
        <w:t>ГРАЖДАНАМ МЕДИЦИНСКОЙ ПОМОЩИ НА 2018 ГОД</w:t>
      </w:r>
    </w:p>
    <w:p w:rsidR="00A15F1E" w:rsidRDefault="00A15F1E">
      <w:pPr>
        <w:pStyle w:val="ConsPlusTitle"/>
        <w:jc w:val="center"/>
      </w:pPr>
      <w:r>
        <w:t>И НА ПЛАНОВЫЙ ПЕРИОД 2019 И 2020 ГОДОВ</w:t>
      </w:r>
    </w:p>
    <w:p w:rsidR="00A15F1E" w:rsidRDefault="00A15F1E">
      <w:pPr>
        <w:pStyle w:val="ConsPlusNormal"/>
        <w:jc w:val="both"/>
      </w:pPr>
    </w:p>
    <w:p w:rsidR="00A15F1E" w:rsidRDefault="00A15F1E">
      <w:pPr>
        <w:pStyle w:val="ConsPlusNormal"/>
        <w:jc w:val="center"/>
        <w:outlineLvl w:val="1"/>
      </w:pPr>
      <w:r>
        <w:t>1. Общие положения</w:t>
      </w:r>
    </w:p>
    <w:p w:rsidR="00A15F1E" w:rsidRDefault="00A15F1E">
      <w:pPr>
        <w:pStyle w:val="ConsPlusNormal"/>
        <w:jc w:val="both"/>
      </w:pPr>
    </w:p>
    <w:p w:rsidR="00A15F1E" w:rsidRDefault="00A15F1E">
      <w:pPr>
        <w:pStyle w:val="ConsPlusNormal"/>
        <w:ind w:firstLine="540"/>
        <w:jc w:val="both"/>
      </w:pPr>
      <w:r>
        <w:t xml:space="preserve">1.1. 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Территориальная </w:t>
      </w:r>
      <w:r>
        <w:lastRenderedPageBreak/>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A15F1E" w:rsidRDefault="00A15F1E">
      <w:pPr>
        <w:pStyle w:val="ConsPlusNormal"/>
        <w:spacing w:before="200"/>
        <w:ind w:firstLine="540"/>
        <w:jc w:val="both"/>
      </w:pPr>
      <w: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rsidR="00A15F1E" w:rsidRDefault="00A15F1E">
      <w:pPr>
        <w:pStyle w:val="ConsPlusNormal"/>
        <w:spacing w:before="200"/>
        <w:ind w:firstLine="540"/>
        <w:jc w:val="both"/>
      </w:pPr>
      <w:r>
        <w:t>1.3. Территориальная программа разработана в соответствии с федеральными законами "</w:t>
      </w:r>
      <w:hyperlink r:id="rId6" w:tooltip="Федеральный закон от 21.11.2011 N 323-ФЗ (ред. от 05.12.2017) &quot;Об основах охраны здоровья граждан в Российской Федерации&quot;------------ Недействующая редакция{КонсультантПлюс}" w:history="1">
        <w:r>
          <w:rPr>
            <w:color w:val="0000FF"/>
          </w:rPr>
          <w:t>Об основах охраны здоровья</w:t>
        </w:r>
      </w:hyperlink>
      <w:r>
        <w:t xml:space="preserve"> граждан в Российской Федерации", "</w:t>
      </w:r>
      <w:hyperlink r:id="rId7"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Об обязательном медицинском страховании</w:t>
        </w:r>
      </w:hyperlink>
      <w:r>
        <w:t xml:space="preserve"> в Российской Федерации" и на основании </w:t>
      </w:r>
      <w:hyperlink r:id="rId8"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постановления</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(далее - Программа государственных гарантий).</w:t>
      </w:r>
    </w:p>
    <w:p w:rsidR="00A15F1E" w:rsidRDefault="00A15F1E">
      <w:pPr>
        <w:pStyle w:val="ConsPlusNormal"/>
        <w:spacing w:before="200"/>
        <w:ind w:firstLine="540"/>
        <w:jc w:val="both"/>
      </w:pPr>
      <w:r>
        <w:t>1.4.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Кемеровской области, основанных на данных медицинской статистики, транспортной доступности, а также климатических и географических особенностей Кемеровской области.</w:t>
      </w:r>
    </w:p>
    <w:p w:rsidR="00A15F1E" w:rsidRDefault="00A15F1E">
      <w:pPr>
        <w:pStyle w:val="ConsPlusNormal"/>
        <w:jc w:val="both"/>
      </w:pPr>
    </w:p>
    <w:p w:rsidR="00A15F1E" w:rsidRDefault="00A15F1E">
      <w:pPr>
        <w:pStyle w:val="ConsPlusNormal"/>
        <w:jc w:val="center"/>
        <w:outlineLvl w:val="1"/>
      </w:pPr>
      <w:bookmarkStart w:id="2" w:name="Par57"/>
      <w:bookmarkEnd w:id="2"/>
      <w:r>
        <w:t>2. Перечень видов, форм и условий предоставления медицинской</w:t>
      </w:r>
    </w:p>
    <w:p w:rsidR="00A15F1E" w:rsidRDefault="00A15F1E">
      <w:pPr>
        <w:pStyle w:val="ConsPlusNormal"/>
        <w:jc w:val="center"/>
      </w:pPr>
      <w:r>
        <w:t>помощи, оказание которой осуществляется бесплатно</w:t>
      </w:r>
    </w:p>
    <w:p w:rsidR="00A15F1E" w:rsidRDefault="00A15F1E">
      <w:pPr>
        <w:pStyle w:val="ConsPlusNormal"/>
        <w:jc w:val="both"/>
      </w:pPr>
    </w:p>
    <w:p w:rsidR="00A15F1E" w:rsidRDefault="00A15F1E">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A15F1E" w:rsidRDefault="00A15F1E">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15F1E" w:rsidRDefault="00A15F1E">
      <w:pPr>
        <w:pStyle w:val="ConsPlusNormal"/>
        <w:spacing w:before="200"/>
        <w:ind w:firstLine="540"/>
        <w:jc w:val="both"/>
      </w:pPr>
      <w:r>
        <w:t>специализированная, в том числе высокотехнологичная, медицинская помощь;</w:t>
      </w:r>
    </w:p>
    <w:p w:rsidR="00A15F1E" w:rsidRDefault="00A15F1E">
      <w:pPr>
        <w:pStyle w:val="ConsPlusNormal"/>
        <w:spacing w:before="200"/>
        <w:ind w:firstLine="540"/>
        <w:jc w:val="both"/>
      </w:pPr>
      <w:r>
        <w:t>скорая, в том числе скорая специализированная, медицинская помощь;</w:t>
      </w:r>
    </w:p>
    <w:p w:rsidR="00A15F1E" w:rsidRDefault="00A15F1E">
      <w:pPr>
        <w:pStyle w:val="ConsPlusNormal"/>
        <w:spacing w:before="200"/>
        <w:ind w:firstLine="540"/>
        <w:jc w:val="both"/>
      </w:pPr>
      <w:r>
        <w:t>паллиативная медицинская помощь, оказываемая медицинскими организациями.</w:t>
      </w:r>
    </w:p>
    <w:p w:rsidR="00A15F1E" w:rsidRDefault="00A15F1E">
      <w:pPr>
        <w:pStyle w:val="ConsPlusNormal"/>
        <w:spacing w:before="200"/>
        <w:ind w:firstLine="540"/>
        <w:jc w:val="both"/>
      </w:pPr>
      <w:r>
        <w:t>Понятие "медицинская организация" используется в Территориальной программе в значении, определенном в федеральных законах "</w:t>
      </w:r>
      <w:hyperlink r:id="rId9" w:tooltip="Федеральный закон от 21.11.2011 N 323-ФЗ (ред. от 05.12.2017) &quot;Об основах охраны здоровья граждан в Российской Федерации&quot;------------ Недействующая редакция{КонсультантПлюс}" w:history="1">
        <w:r>
          <w:rPr>
            <w:color w:val="0000FF"/>
          </w:rPr>
          <w:t>Об основах охраны</w:t>
        </w:r>
      </w:hyperlink>
      <w:r>
        <w:t xml:space="preserve"> здоровья граждан в Российской Федерации" и "</w:t>
      </w:r>
      <w:hyperlink r:id="rId10"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Об обязательном медицинском страховании</w:t>
        </w:r>
      </w:hyperlink>
      <w:r>
        <w:t xml:space="preserve"> в Российской Федерации".</w:t>
      </w:r>
    </w:p>
    <w:p w:rsidR="00A15F1E" w:rsidRDefault="00A15F1E">
      <w:pPr>
        <w:pStyle w:val="ConsPlusNormal"/>
        <w:spacing w:before="20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15F1E" w:rsidRDefault="00A15F1E">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15F1E" w:rsidRDefault="00A15F1E">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15F1E" w:rsidRDefault="00A15F1E">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15F1E" w:rsidRDefault="00A15F1E">
      <w:pPr>
        <w:pStyle w:val="ConsPlusNormal"/>
        <w:spacing w:before="20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15F1E" w:rsidRDefault="00A15F1E">
      <w:pPr>
        <w:pStyle w:val="ConsPlusNormal"/>
        <w:spacing w:before="20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15F1E" w:rsidRDefault="00A15F1E">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15F1E" w:rsidRDefault="00A15F1E">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(далее - Перечень видов высокотехнологичной медицинской помощи).</w:t>
      </w:r>
    </w:p>
    <w:p w:rsidR="00A15F1E" w:rsidRDefault="00A15F1E">
      <w:pPr>
        <w:pStyle w:val="ConsPlusNormal"/>
        <w:spacing w:before="20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15F1E" w:rsidRDefault="00A15F1E">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15F1E" w:rsidRDefault="00A15F1E">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15F1E" w:rsidRDefault="00A15F1E">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15F1E" w:rsidRDefault="00A15F1E">
      <w:pPr>
        <w:pStyle w:val="ConsPlusNormal"/>
        <w:spacing w:before="200"/>
        <w:ind w:firstLine="540"/>
        <w:jc w:val="both"/>
      </w:pPr>
      <w: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15F1E" w:rsidRDefault="00A15F1E">
      <w:pPr>
        <w:pStyle w:val="ConsPlusNormal"/>
        <w:spacing w:before="200"/>
        <w:ind w:firstLine="540"/>
        <w:jc w:val="both"/>
      </w:pPr>
      <w:r>
        <w:t>2.6. Медицинская помощь оказывается в следующих формах:</w:t>
      </w:r>
    </w:p>
    <w:p w:rsidR="00A15F1E" w:rsidRDefault="00A15F1E">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15F1E" w:rsidRDefault="00A15F1E">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15F1E" w:rsidRDefault="00A15F1E">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15F1E" w:rsidRDefault="00A15F1E">
      <w:pPr>
        <w:pStyle w:val="ConsPlusNormal"/>
        <w:spacing w:before="200"/>
        <w:ind w:firstLine="540"/>
        <w:jc w:val="both"/>
      </w:pPr>
      <w:r>
        <w:lastRenderedPageBreak/>
        <w:t>2.7. Медицинская помощь оказывается в соответствии с трехуровневой системой организации медицинской помощи:</w:t>
      </w:r>
    </w:p>
    <w:p w:rsidR="00A15F1E" w:rsidRDefault="00A15F1E">
      <w:pPr>
        <w:pStyle w:val="ConsPlusNormal"/>
        <w:spacing w:before="200"/>
        <w:ind w:firstLine="540"/>
        <w:jc w:val="both"/>
      </w:pPr>
      <w:r>
        <w:t>первый уровень - оказание населению первичной медико-санитарной помощи, и (или) паллиативной медицинской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в медицинских организациях, расположенных на территории муниципального образования;</w:t>
      </w:r>
    </w:p>
    <w:p w:rsidR="00A15F1E" w:rsidRDefault="00A15F1E">
      <w:pPr>
        <w:pStyle w:val="ConsPlusNormal"/>
        <w:spacing w:before="200"/>
        <w:ind w:firstLine="540"/>
        <w:jc w:val="both"/>
      </w:pPr>
      <w: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A15F1E" w:rsidRDefault="00A15F1E">
      <w:pPr>
        <w:pStyle w:val="ConsPlusNormal"/>
        <w:spacing w:before="200"/>
        <w:ind w:firstLine="540"/>
        <w:jc w:val="both"/>
      </w:pPr>
      <w:r>
        <w:t>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 (</w:t>
      </w:r>
      <w:hyperlink w:anchor="Par2566" w:tooltip="ПЕРЕЧЕНЬ" w:history="1">
        <w:r>
          <w:rPr>
            <w:color w:val="0000FF"/>
          </w:rPr>
          <w:t>приложение 4</w:t>
        </w:r>
      </w:hyperlink>
      <w:r>
        <w:t xml:space="preserve"> к Территориальной программе).</w:t>
      </w:r>
    </w:p>
    <w:p w:rsidR="00A15F1E" w:rsidRDefault="00A15F1E">
      <w:pPr>
        <w:pStyle w:val="ConsPlusNormal"/>
        <w:jc w:val="both"/>
      </w:pPr>
    </w:p>
    <w:p w:rsidR="00A15F1E" w:rsidRDefault="00A15F1E">
      <w:pPr>
        <w:pStyle w:val="ConsPlusNormal"/>
        <w:jc w:val="center"/>
        <w:outlineLvl w:val="1"/>
      </w:pPr>
      <w:bookmarkStart w:id="3" w:name="Par88"/>
      <w:bookmarkEnd w:id="3"/>
      <w:r>
        <w:t>3. Перечень заболеваний и состояний, оказание медицинской</w:t>
      </w:r>
    </w:p>
    <w:p w:rsidR="00A15F1E" w:rsidRDefault="00A15F1E">
      <w:pPr>
        <w:pStyle w:val="ConsPlusNormal"/>
        <w:jc w:val="center"/>
      </w:pPr>
      <w:r>
        <w:t>помощи при которых осуществляется бесплатно, и категории</w:t>
      </w:r>
    </w:p>
    <w:p w:rsidR="00A15F1E" w:rsidRDefault="00A15F1E">
      <w:pPr>
        <w:pStyle w:val="ConsPlusNormal"/>
        <w:jc w:val="center"/>
      </w:pPr>
      <w:r>
        <w:t>граждан, оказание медицинской помощи которым осуществляется</w:t>
      </w:r>
    </w:p>
    <w:p w:rsidR="00A15F1E" w:rsidRDefault="00A15F1E">
      <w:pPr>
        <w:pStyle w:val="ConsPlusNormal"/>
        <w:jc w:val="center"/>
      </w:pPr>
      <w:r>
        <w:t>бесплатно</w:t>
      </w:r>
    </w:p>
    <w:p w:rsidR="00A15F1E" w:rsidRDefault="00A15F1E">
      <w:pPr>
        <w:pStyle w:val="ConsPlusNormal"/>
        <w:jc w:val="both"/>
      </w:pPr>
    </w:p>
    <w:p w:rsidR="00A15F1E" w:rsidRDefault="00A15F1E">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ar57" w:tooltip="2. Перечень видов, форм и условий предоставления медицинской" w:history="1">
        <w:r>
          <w:rPr>
            <w:color w:val="0000FF"/>
          </w:rPr>
          <w:t>разделом 2</w:t>
        </w:r>
      </w:hyperlink>
      <w:r>
        <w:t xml:space="preserve"> Территориальной программы при следующих заболеваниях и состояниях:</w:t>
      </w:r>
    </w:p>
    <w:p w:rsidR="00A15F1E" w:rsidRDefault="00A15F1E">
      <w:pPr>
        <w:pStyle w:val="ConsPlusNormal"/>
        <w:spacing w:before="200"/>
        <w:ind w:firstLine="540"/>
        <w:jc w:val="both"/>
      </w:pPr>
      <w:r>
        <w:t>инфекционные и паразитарные болезни;</w:t>
      </w:r>
    </w:p>
    <w:p w:rsidR="00A15F1E" w:rsidRDefault="00A15F1E">
      <w:pPr>
        <w:pStyle w:val="ConsPlusNormal"/>
        <w:spacing w:before="200"/>
        <w:ind w:firstLine="540"/>
        <w:jc w:val="both"/>
      </w:pPr>
      <w:r>
        <w:t>новообразования;</w:t>
      </w:r>
    </w:p>
    <w:p w:rsidR="00A15F1E" w:rsidRDefault="00A15F1E">
      <w:pPr>
        <w:pStyle w:val="ConsPlusNormal"/>
        <w:spacing w:before="200"/>
        <w:ind w:firstLine="540"/>
        <w:jc w:val="both"/>
      </w:pPr>
      <w:r>
        <w:t>болезни эндокринной системы;</w:t>
      </w:r>
    </w:p>
    <w:p w:rsidR="00A15F1E" w:rsidRDefault="00A15F1E">
      <w:pPr>
        <w:pStyle w:val="ConsPlusNormal"/>
        <w:spacing w:before="200"/>
        <w:ind w:firstLine="540"/>
        <w:jc w:val="both"/>
      </w:pPr>
      <w:r>
        <w:t>расстройства питания и нарушения обмена веществ;</w:t>
      </w:r>
    </w:p>
    <w:p w:rsidR="00A15F1E" w:rsidRDefault="00A15F1E">
      <w:pPr>
        <w:pStyle w:val="ConsPlusNormal"/>
        <w:spacing w:before="200"/>
        <w:ind w:firstLine="540"/>
        <w:jc w:val="both"/>
      </w:pPr>
      <w:r>
        <w:t>болезни нервной системы;</w:t>
      </w:r>
    </w:p>
    <w:p w:rsidR="00A15F1E" w:rsidRDefault="00A15F1E">
      <w:pPr>
        <w:pStyle w:val="ConsPlusNormal"/>
        <w:spacing w:before="200"/>
        <w:ind w:firstLine="540"/>
        <w:jc w:val="both"/>
      </w:pPr>
      <w:r>
        <w:t>болезни крови, кроветворных органов;</w:t>
      </w:r>
    </w:p>
    <w:p w:rsidR="00A15F1E" w:rsidRDefault="00A15F1E">
      <w:pPr>
        <w:pStyle w:val="ConsPlusNormal"/>
        <w:spacing w:before="200"/>
        <w:ind w:firstLine="540"/>
        <w:jc w:val="both"/>
      </w:pPr>
      <w:r>
        <w:t>отдельные нарушения, вовлекающие иммунный механизм;</w:t>
      </w:r>
    </w:p>
    <w:p w:rsidR="00A15F1E" w:rsidRDefault="00A15F1E">
      <w:pPr>
        <w:pStyle w:val="ConsPlusNormal"/>
        <w:spacing w:before="200"/>
        <w:ind w:firstLine="540"/>
        <w:jc w:val="both"/>
      </w:pPr>
      <w:r>
        <w:t>болезни глаза и его придаточного аппарата;</w:t>
      </w:r>
    </w:p>
    <w:p w:rsidR="00A15F1E" w:rsidRDefault="00A15F1E">
      <w:pPr>
        <w:pStyle w:val="ConsPlusNormal"/>
        <w:spacing w:before="200"/>
        <w:ind w:firstLine="540"/>
        <w:jc w:val="both"/>
      </w:pPr>
      <w:r>
        <w:t>болезни уха и сосцевидного отростка;</w:t>
      </w:r>
    </w:p>
    <w:p w:rsidR="00A15F1E" w:rsidRDefault="00A15F1E">
      <w:pPr>
        <w:pStyle w:val="ConsPlusNormal"/>
        <w:spacing w:before="200"/>
        <w:ind w:firstLine="540"/>
        <w:jc w:val="both"/>
      </w:pPr>
      <w:r>
        <w:t>болезни системы кровообращения;</w:t>
      </w:r>
    </w:p>
    <w:p w:rsidR="00A15F1E" w:rsidRDefault="00A15F1E">
      <w:pPr>
        <w:pStyle w:val="ConsPlusNormal"/>
        <w:spacing w:before="200"/>
        <w:ind w:firstLine="540"/>
        <w:jc w:val="both"/>
      </w:pPr>
      <w:r>
        <w:t>болезни органов дыхания;</w:t>
      </w:r>
    </w:p>
    <w:p w:rsidR="00A15F1E" w:rsidRDefault="00A15F1E">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15F1E" w:rsidRDefault="00A15F1E">
      <w:pPr>
        <w:pStyle w:val="ConsPlusNormal"/>
        <w:spacing w:before="200"/>
        <w:ind w:firstLine="540"/>
        <w:jc w:val="both"/>
      </w:pPr>
      <w:r>
        <w:t>болезни мочеполовой системы;</w:t>
      </w:r>
    </w:p>
    <w:p w:rsidR="00A15F1E" w:rsidRDefault="00A15F1E">
      <w:pPr>
        <w:pStyle w:val="ConsPlusNormal"/>
        <w:spacing w:before="200"/>
        <w:ind w:firstLine="540"/>
        <w:jc w:val="both"/>
      </w:pPr>
      <w:r>
        <w:t>болезни кожи и подкожной клетчатки;</w:t>
      </w:r>
    </w:p>
    <w:p w:rsidR="00A15F1E" w:rsidRDefault="00A15F1E">
      <w:pPr>
        <w:pStyle w:val="ConsPlusNormal"/>
        <w:spacing w:before="200"/>
        <w:ind w:firstLine="540"/>
        <w:jc w:val="both"/>
      </w:pPr>
      <w:r>
        <w:t>болезни костно-мышечной системы и соединительной ткани;</w:t>
      </w:r>
    </w:p>
    <w:p w:rsidR="00A15F1E" w:rsidRDefault="00A15F1E">
      <w:pPr>
        <w:pStyle w:val="ConsPlusNormal"/>
        <w:spacing w:before="200"/>
        <w:ind w:firstLine="540"/>
        <w:jc w:val="both"/>
      </w:pPr>
      <w:r>
        <w:t>травмы, отравления и некоторые другие последствия воздействия внешних причин;</w:t>
      </w:r>
    </w:p>
    <w:p w:rsidR="00A15F1E" w:rsidRDefault="00A15F1E">
      <w:pPr>
        <w:pStyle w:val="ConsPlusNormal"/>
        <w:spacing w:before="200"/>
        <w:ind w:firstLine="540"/>
        <w:jc w:val="both"/>
      </w:pPr>
      <w:r>
        <w:lastRenderedPageBreak/>
        <w:t>врожденные аномалии (пороки развития);</w:t>
      </w:r>
    </w:p>
    <w:p w:rsidR="00A15F1E" w:rsidRDefault="00A15F1E">
      <w:pPr>
        <w:pStyle w:val="ConsPlusNormal"/>
        <w:spacing w:before="200"/>
        <w:ind w:firstLine="540"/>
        <w:jc w:val="both"/>
      </w:pPr>
      <w:r>
        <w:t>деформации и хромосомные нарушения;</w:t>
      </w:r>
    </w:p>
    <w:p w:rsidR="00A15F1E" w:rsidRDefault="00A15F1E">
      <w:pPr>
        <w:pStyle w:val="ConsPlusNormal"/>
        <w:spacing w:before="200"/>
        <w:ind w:firstLine="540"/>
        <w:jc w:val="both"/>
      </w:pPr>
      <w:r>
        <w:t>беременность, роды, послеродовой период и аборты, в том числе безопасные (медикаментозный и методом вакуум-аспирации);</w:t>
      </w:r>
    </w:p>
    <w:p w:rsidR="00A15F1E" w:rsidRDefault="00A15F1E">
      <w:pPr>
        <w:pStyle w:val="ConsPlusNormal"/>
        <w:spacing w:before="200"/>
        <w:ind w:firstLine="540"/>
        <w:jc w:val="both"/>
      </w:pPr>
      <w:r>
        <w:t>отдельные состояния, возникающие у детей в перинатальный период;</w:t>
      </w:r>
    </w:p>
    <w:p w:rsidR="00A15F1E" w:rsidRDefault="00A15F1E">
      <w:pPr>
        <w:pStyle w:val="ConsPlusNormal"/>
        <w:spacing w:before="200"/>
        <w:ind w:firstLine="540"/>
        <w:jc w:val="both"/>
      </w:pPr>
      <w:r>
        <w:t>психические расстройства и расстройства поведения;</w:t>
      </w:r>
    </w:p>
    <w:p w:rsidR="00A15F1E" w:rsidRDefault="00A15F1E">
      <w:pPr>
        <w:pStyle w:val="ConsPlusNormal"/>
        <w:spacing w:before="200"/>
        <w:ind w:firstLine="540"/>
        <w:jc w:val="both"/>
      </w:pPr>
      <w:r>
        <w:t>симптомы, признаки и отклонения от нормы, не отнесенные к заболеваниям и состояниям.</w:t>
      </w:r>
    </w:p>
    <w:p w:rsidR="00A15F1E" w:rsidRDefault="00A15F1E">
      <w:pPr>
        <w:pStyle w:val="ConsPlusNormal"/>
        <w:spacing w:before="200"/>
        <w:ind w:firstLine="540"/>
        <w:jc w:val="both"/>
      </w:pPr>
      <w:r>
        <w:t>3.2. В соответствии с законодательством Российской Федерации отдельные категории граждан имеют право на:</w:t>
      </w:r>
    </w:p>
    <w:p w:rsidR="00A15F1E" w:rsidRDefault="00A15F1E">
      <w:pPr>
        <w:pStyle w:val="ConsPlusNormal"/>
        <w:spacing w:before="200"/>
        <w:ind w:firstLine="540"/>
        <w:jc w:val="both"/>
      </w:pPr>
      <w:r>
        <w:t xml:space="preserve">обеспечение лекарственными препаратами (в соответствии с </w:t>
      </w:r>
      <w:hyperlink w:anchor="Par2600" w:tooltip="ПЕРЕЧЕНЬ" w:history="1">
        <w:r>
          <w:rPr>
            <w:color w:val="0000FF"/>
          </w:rPr>
          <w:t>приложением 5</w:t>
        </w:r>
      </w:hyperlink>
      <w:r>
        <w:t xml:space="preserve"> к Территориальной программе);</w:t>
      </w:r>
    </w:p>
    <w:p w:rsidR="00A15F1E" w:rsidRDefault="00A15F1E">
      <w:pPr>
        <w:pStyle w:val="ConsPlusNormal"/>
        <w:spacing w:before="200"/>
        <w:ind w:firstLine="540"/>
        <w:jc w:val="both"/>
      </w:pPr>
      <w:r>
        <w:t>профилактические медицинские осмотры (дети от 0 до 17 лет включительно)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15F1E" w:rsidRDefault="00A15F1E">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15F1E" w:rsidRDefault="00A15F1E">
      <w:pPr>
        <w:pStyle w:val="ConsPlusNormal"/>
        <w:spacing w:before="200"/>
        <w:ind w:firstLine="540"/>
        <w:jc w:val="both"/>
      </w:pPr>
      <w:r>
        <w:t>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A15F1E" w:rsidRDefault="00A15F1E">
      <w:pPr>
        <w:pStyle w:val="ConsPlusNormal"/>
        <w:spacing w:before="200"/>
        <w:ind w:firstLine="540"/>
        <w:jc w:val="both"/>
      </w:pPr>
      <w:r>
        <w:t>диспансеризацию - пребывающие в стационарных учреждениях дети-сироты и дети, находящихся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15F1E" w:rsidRDefault="00A15F1E">
      <w:pPr>
        <w:pStyle w:val="ConsPlusNormal"/>
        <w:spacing w:before="20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15F1E" w:rsidRDefault="00A15F1E">
      <w:pPr>
        <w:pStyle w:val="ConsPlusNormal"/>
        <w:spacing w:before="200"/>
        <w:ind w:firstLine="540"/>
        <w:jc w:val="both"/>
      </w:pPr>
      <w:r>
        <w:t>пренатальную (дородовую) диагностику нарушений развития ребенка - беременные женщины;</w:t>
      </w:r>
    </w:p>
    <w:p w:rsidR="00A15F1E" w:rsidRDefault="00A15F1E">
      <w:pPr>
        <w:pStyle w:val="ConsPlusNormal"/>
        <w:spacing w:before="200"/>
        <w:ind w:firstLine="540"/>
        <w:jc w:val="both"/>
      </w:pPr>
      <w:r>
        <w:t>неонатальный скрининг на 5 наследственных и врожденных заболеваний - новорожденные дети;</w:t>
      </w:r>
    </w:p>
    <w:p w:rsidR="00A15F1E" w:rsidRDefault="00A15F1E">
      <w:pPr>
        <w:pStyle w:val="ConsPlusNormal"/>
        <w:spacing w:before="200"/>
        <w:ind w:firstLine="540"/>
        <w:jc w:val="both"/>
      </w:pPr>
      <w:r>
        <w:t>аудиологический скрининг - новорожденные дети и дети первого года жизни.</w:t>
      </w:r>
    </w:p>
    <w:p w:rsidR="00A15F1E" w:rsidRDefault="00A15F1E">
      <w:pPr>
        <w:pStyle w:val="ConsPlusNormal"/>
        <w:jc w:val="both"/>
      </w:pPr>
    </w:p>
    <w:p w:rsidR="00A15F1E" w:rsidRDefault="00A15F1E">
      <w:pPr>
        <w:pStyle w:val="ConsPlusNormal"/>
        <w:jc w:val="center"/>
        <w:outlineLvl w:val="1"/>
      </w:pPr>
      <w:r>
        <w:t>4. Территориальная программа ОМС</w:t>
      </w:r>
    </w:p>
    <w:p w:rsidR="00A15F1E" w:rsidRDefault="00A15F1E">
      <w:pPr>
        <w:pStyle w:val="ConsPlusNormal"/>
        <w:jc w:val="both"/>
      </w:pPr>
    </w:p>
    <w:p w:rsidR="00A15F1E" w:rsidRDefault="00A15F1E">
      <w:pPr>
        <w:pStyle w:val="ConsPlusNormal"/>
        <w:ind w:firstLine="540"/>
        <w:jc w:val="both"/>
      </w:pPr>
      <w:r>
        <w:t>4.1. В рамках территориальной программы ОМС:</w:t>
      </w:r>
    </w:p>
    <w:p w:rsidR="00A15F1E" w:rsidRDefault="00A15F1E">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2"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15F1E" w:rsidRDefault="00A15F1E">
      <w:pPr>
        <w:pStyle w:val="ConsPlusNormal"/>
        <w:spacing w:before="200"/>
        <w:ind w:firstLine="540"/>
        <w:jc w:val="both"/>
      </w:pPr>
      <w:r>
        <w:lastRenderedPageBreak/>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15F1E" w:rsidRDefault="00A15F1E">
      <w:pPr>
        <w:pStyle w:val="ConsPlusNormal"/>
        <w:spacing w:before="200"/>
        <w:ind w:firstLine="540"/>
        <w:jc w:val="both"/>
      </w:pPr>
      <w:r>
        <w:t xml:space="preserve">4.2. Тарифы на оплату медицинской помощи по ОМС формируются в соответствии с установленными в </w:t>
      </w:r>
      <w:hyperlink w:anchor="Par137" w:tooltip="4.3. Применяются следующие способы оплаты медицинской помощи, оказываемой застрахованным лицам по ОМС в Кемеровской области:" w:history="1">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15F1E" w:rsidRDefault="00A15F1E">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15F1E" w:rsidRDefault="00A15F1E">
      <w:pPr>
        <w:pStyle w:val="ConsPlusNormal"/>
        <w:spacing w:before="20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15F1E" w:rsidRDefault="00A15F1E">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15F1E" w:rsidRDefault="00A15F1E">
      <w:pPr>
        <w:pStyle w:val="ConsPlusNormal"/>
        <w:spacing w:before="200"/>
        <w:ind w:firstLine="540"/>
        <w:jc w:val="both"/>
      </w:pPr>
      <w:r>
        <w:t>врачам-специалистам за оказанную медицинскую помощь в амбулаторных условиях.</w:t>
      </w:r>
    </w:p>
    <w:p w:rsidR="00A15F1E" w:rsidRDefault="00A15F1E">
      <w:pPr>
        <w:pStyle w:val="ConsPlusNormal"/>
        <w:spacing w:before="200"/>
        <w:ind w:firstLine="540"/>
        <w:jc w:val="both"/>
      </w:pPr>
      <w:bookmarkStart w:id="4" w:name="Par137"/>
      <w:bookmarkEnd w:id="4"/>
      <w:r>
        <w:t>4.3. Применяются следующие способы оплаты медицинской помощи, оказываемой застрахованным лицам по ОМС в Кемеровской области:</w:t>
      </w:r>
    </w:p>
    <w:p w:rsidR="00A15F1E" w:rsidRDefault="00A15F1E">
      <w:pPr>
        <w:pStyle w:val="ConsPlusNormal"/>
        <w:spacing w:before="200"/>
        <w:ind w:firstLine="540"/>
        <w:jc w:val="both"/>
      </w:pPr>
      <w:r>
        <w:t>при оплате медицинской помощи, оказанной в амбулаторных условиях:</w:t>
      </w:r>
    </w:p>
    <w:p w:rsidR="00A15F1E" w:rsidRDefault="00A15F1E">
      <w:pPr>
        <w:pStyle w:val="ConsPlusNormal"/>
        <w:spacing w:before="20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15F1E" w:rsidRDefault="00A15F1E">
      <w:pPr>
        <w:pStyle w:val="ConsPlusNormal"/>
        <w:spacing w:before="20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A15F1E" w:rsidRDefault="00A15F1E">
      <w:pPr>
        <w:pStyle w:val="ConsPlusNormal"/>
        <w:spacing w:before="20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A15F1E" w:rsidRDefault="00A15F1E">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15F1E" w:rsidRDefault="00A15F1E">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15F1E" w:rsidRDefault="00A15F1E">
      <w:pPr>
        <w:pStyle w:val="ConsPlusNormal"/>
        <w:spacing w:before="20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15F1E" w:rsidRDefault="00A15F1E">
      <w:pPr>
        <w:pStyle w:val="ConsPlusNormal"/>
        <w:spacing w:before="200"/>
        <w:ind w:firstLine="540"/>
        <w:jc w:val="both"/>
      </w:pPr>
      <w:r>
        <w:lastRenderedPageBreak/>
        <w:t>при оплате медицинской помощи, оказанной в условиях дневного стационара:</w:t>
      </w:r>
    </w:p>
    <w:p w:rsidR="00A15F1E" w:rsidRDefault="00A15F1E">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15F1E" w:rsidRDefault="00A15F1E">
      <w:pPr>
        <w:pStyle w:val="ConsPlusNormal"/>
        <w:spacing w:before="20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15F1E" w:rsidRDefault="00A15F1E">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15F1E" w:rsidRDefault="00A15F1E">
      <w:pPr>
        <w:pStyle w:val="ConsPlusNormal"/>
        <w:spacing w:before="200"/>
        <w:ind w:firstLine="540"/>
        <w:jc w:val="both"/>
      </w:pPr>
      <w: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15F1E" w:rsidRDefault="00A15F1E">
      <w:pPr>
        <w:pStyle w:val="ConsPlusNormal"/>
        <w:spacing w:before="200"/>
        <w:ind w:firstLine="540"/>
        <w:jc w:val="both"/>
      </w:pPr>
      <w:r>
        <w:t xml:space="preserve">4.5. Тарифы на оплату медицинской помощи по ОМС устанавливаются тарифным соглашением между департаментом охраны здоровья населения Кемеровской области, Территориальным фондом обязательного медицинского страхования Кемеровской области (далее - Территориальный фонд ОМС), страховыми медицинскими организациями, медицинскими профессиональными некоммерческими организациями, созданными в соответствии со </w:t>
      </w:r>
      <w:hyperlink r:id="rId13" w:tooltip="Федеральный закон от 21.11.2011 N 323-ФЗ (ред. от 05.12.2017) &quot;Об основах охраны здоровья граждан в Российской Федерации&quot;------------ Недействующая редакция{КонсультантПлюс}"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A15F1E" w:rsidRDefault="00A15F1E">
      <w:pPr>
        <w:pStyle w:val="ConsPlusNormal"/>
        <w:jc w:val="both"/>
      </w:pPr>
    </w:p>
    <w:p w:rsidR="00A15F1E" w:rsidRDefault="00A15F1E">
      <w:pPr>
        <w:pStyle w:val="ConsPlusNormal"/>
        <w:jc w:val="center"/>
        <w:outlineLvl w:val="1"/>
      </w:pPr>
      <w:r>
        <w:t>5. Финансовое обеспечение Территориальной программы</w:t>
      </w:r>
    </w:p>
    <w:p w:rsidR="00A15F1E" w:rsidRDefault="00A15F1E">
      <w:pPr>
        <w:pStyle w:val="ConsPlusNormal"/>
        <w:jc w:val="both"/>
      </w:pPr>
    </w:p>
    <w:p w:rsidR="00A15F1E" w:rsidRDefault="00A15F1E">
      <w:pPr>
        <w:pStyle w:val="ConsPlusNormal"/>
        <w:ind w:firstLine="540"/>
        <w:jc w:val="both"/>
      </w:pPr>
      <w: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A15F1E" w:rsidRDefault="00A15F1E">
      <w:pPr>
        <w:pStyle w:val="ConsPlusNormal"/>
        <w:spacing w:before="200"/>
        <w:ind w:firstLine="540"/>
        <w:jc w:val="both"/>
      </w:pPr>
      <w:r>
        <w:t>5.2. За счет средств ОМС в рамках территориальной программы ОМС:</w:t>
      </w:r>
    </w:p>
    <w:p w:rsidR="00A15F1E" w:rsidRDefault="00A15F1E">
      <w:pPr>
        <w:pStyle w:val="ConsPlusNormal"/>
        <w:spacing w:before="20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4"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15F1E" w:rsidRDefault="00A15F1E">
      <w:pPr>
        <w:pStyle w:val="ConsPlusNormal"/>
        <w:spacing w:before="20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а также мероприятий по медицинской </w:t>
      </w:r>
      <w:r>
        <w:lastRenderedPageBreak/>
        <w:t>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15F1E" w:rsidRDefault="00A15F1E">
      <w:pPr>
        <w:pStyle w:val="ConsPlusNormal"/>
        <w:spacing w:before="200"/>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5"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разделом I</w:t>
        </w:r>
      </w:hyperlink>
      <w:r>
        <w:t xml:space="preserve"> Перечня видов высокотехнологичной медицинской помощи приложения к Программе государственных гарантий.</w:t>
      </w:r>
    </w:p>
    <w:p w:rsidR="00A15F1E" w:rsidRDefault="00A15F1E">
      <w:pPr>
        <w:pStyle w:val="ConsPlusNormal"/>
        <w:spacing w:before="200"/>
        <w:ind w:firstLine="540"/>
        <w:jc w:val="both"/>
      </w:pPr>
      <w:r>
        <w:t>За счет бюджетных ассигнований бюджета Федерального фонда ОМС осуществляются:</w:t>
      </w:r>
    </w:p>
    <w:p w:rsidR="00A15F1E" w:rsidRDefault="00A15F1E">
      <w:pPr>
        <w:pStyle w:val="ConsPlusNormal"/>
        <w:spacing w:before="200"/>
        <w:ind w:firstLine="540"/>
        <w:jc w:val="both"/>
      </w:pPr>
      <w:r>
        <w:t xml:space="preserve">финансовое обеспечение высокотехнологичной медицинской помощи, не включенной в базовую программу ОМС, в соответствии с </w:t>
      </w:r>
      <w:hyperlink r:id="rId16"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15F1E" w:rsidRDefault="00A15F1E">
      <w:pPr>
        <w:pStyle w:val="ConsPlusNormal"/>
        <w:spacing w:before="200"/>
        <w:ind w:firstLine="540"/>
        <w:jc w:val="both"/>
      </w:pPr>
      <w:r>
        <w:t xml:space="preserve">финансовое обеспечение высокотехнологичной медицинской помощи, не включенной в базовую программу ОМС, в соответствии с </w:t>
      </w:r>
      <w:hyperlink r:id="rId17"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A15F1E" w:rsidRDefault="00A15F1E">
      <w:pPr>
        <w:pStyle w:val="ConsPlusNormal"/>
        <w:spacing w:before="200"/>
        <w:ind w:firstLine="540"/>
        <w:jc w:val="both"/>
      </w:pPr>
      <w:r>
        <w:t>5.3. За счет бюджетных ассигнований федерального бюджета осуществляется финансовое обеспечение:</w:t>
      </w:r>
    </w:p>
    <w:p w:rsidR="00A15F1E" w:rsidRDefault="00A15F1E">
      <w:pPr>
        <w:pStyle w:val="ConsPlusNormal"/>
        <w:spacing w:before="200"/>
        <w:ind w:firstLine="540"/>
        <w:jc w:val="both"/>
      </w:pPr>
      <w:r>
        <w:t xml:space="preserve">высокотехнологичной медицинской помощи, не включенной в базовую программу ОМС, в соответствии с </w:t>
      </w:r>
      <w:hyperlink r:id="rId18"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tooltip="Федеральный закон от 05.12.2017 N 368-ФЗ &quot;О бюджете Федерального фонда обязательного медицинского страхования на 2018 год и на плановый период 2019 и 2020 годов&quot;{КонсультантПлюс}"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A15F1E" w:rsidRDefault="00A15F1E">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A15F1E" w:rsidRDefault="00A15F1E">
      <w:pPr>
        <w:pStyle w:val="ConsPlusNormal"/>
        <w:spacing w:before="20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15F1E" w:rsidRDefault="00A15F1E">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A15F1E" w:rsidRDefault="00A15F1E">
      <w:pPr>
        <w:pStyle w:val="ConsPlusNormal"/>
        <w:spacing w:before="200"/>
        <w:ind w:firstLine="540"/>
        <w:jc w:val="both"/>
      </w:pPr>
      <w:r>
        <w:lastRenderedPageBreak/>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15F1E" w:rsidRDefault="00A15F1E">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15F1E" w:rsidRDefault="00A15F1E">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A15F1E" w:rsidRDefault="00A15F1E">
      <w:pPr>
        <w:pStyle w:val="ConsPlusNormal"/>
        <w:spacing w:before="200"/>
        <w:ind w:firstLine="540"/>
        <w:jc w:val="both"/>
      </w:pPr>
      <w: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15F1E" w:rsidRDefault="00A15F1E">
      <w:pPr>
        <w:pStyle w:val="ConsPlusNormal"/>
        <w:spacing w:before="200"/>
        <w:ind w:firstLine="540"/>
        <w:jc w:val="both"/>
      </w:pPr>
      <w:r>
        <w:t xml:space="preserve">закупки антивирусных лекарственных препаратов для медицинского применения, включенных в </w:t>
      </w:r>
      <w:hyperlink r:id="rId20"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медицинского применения на 2018 год, утвержденный распоряжением Правительства Российской Федерации от 23.10.2017 N 2323-р (далее -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A15F1E" w:rsidRDefault="00A15F1E">
      <w:pPr>
        <w:pStyle w:val="ConsPlusNormal"/>
        <w:spacing w:before="20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1"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15F1E" w:rsidRDefault="00A15F1E">
      <w:pPr>
        <w:pStyle w:val="ConsPlusNormal"/>
        <w:spacing w:before="200"/>
        <w:ind w:firstLine="540"/>
        <w:jc w:val="both"/>
      </w:pPr>
      <w:r>
        <w:t xml:space="preserve">предоставления в установленном порядке областному бюджету субвенций и иных межбюджетных трансфертов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tooltip="Федеральный закон от 17.07.1999 N 178-ФЗ (ред. от 01.07.2017) &quot;О государственной социальной помощи&quot;------------ Недействующая редакция{КонсультантПлюс}" w:history="1">
        <w:r>
          <w:rPr>
            <w:color w:val="0000FF"/>
          </w:rPr>
          <w:t>пунктом 1 части 1 статьи 6.2</w:t>
        </w:r>
      </w:hyperlink>
      <w:r>
        <w:t xml:space="preserve"> Федерального закона "О государственной социальной помощи";</w:t>
      </w:r>
    </w:p>
    <w:p w:rsidR="00A15F1E" w:rsidRDefault="00A15F1E">
      <w:pPr>
        <w:pStyle w:val="ConsPlusNormal"/>
        <w:spacing w:before="200"/>
        <w:ind w:firstLine="540"/>
        <w:jc w:val="both"/>
      </w:pPr>
      <w:r>
        <w:t xml:space="preserve">мероприятий, предусмотренных национальным календарем профилактических прививок в рамках </w:t>
      </w:r>
      <w:hyperlink r:id="rId23" w:tooltip="Постановление Правительства РФ от 15.04.2014 N 294 (ред. от 12.08.2017) &quot;Об утверждении государственной программы Российской Федерации &quot;Развитие здравоохранения&quot;------------ Утратил силу или отменен{КонсультантПлюс}"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w:t>
      </w:r>
      <w:hyperlink r:id="rId24" w:tooltip="Постановление Правительства РФ от 15.04.2014 N 294 (ред. от 12.08.2017) &quot;Об утверждении государственной программы Российской Федерации &quot;Развитие здравоохранения&quot;------------ Утратил силу или отменен{КонсультантПлюс}"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p>
    <w:p w:rsidR="00A15F1E" w:rsidRDefault="00A15F1E">
      <w:pPr>
        <w:pStyle w:val="ConsPlusNormal"/>
        <w:spacing w:before="200"/>
        <w:ind w:firstLine="540"/>
        <w:jc w:val="both"/>
      </w:pPr>
      <w:r>
        <w:t>дополнительных мероприятий, установленных в соответствии с законодательством Российской Федерации;</w:t>
      </w:r>
    </w:p>
    <w:p w:rsidR="00A15F1E" w:rsidRDefault="00A15F1E">
      <w:pPr>
        <w:pStyle w:val="ConsPlusNormal"/>
        <w:spacing w:before="200"/>
        <w:ind w:firstLine="540"/>
        <w:jc w:val="both"/>
      </w:pPr>
      <w:r>
        <w:t>медицинской деятельности, связанной с донорством органов и (или) тканей человека в целях трансплантации (пересадки).</w:t>
      </w:r>
    </w:p>
    <w:p w:rsidR="00A15F1E" w:rsidRDefault="00A15F1E">
      <w:pPr>
        <w:pStyle w:val="ConsPlusNormal"/>
        <w:spacing w:before="200"/>
        <w:ind w:firstLine="540"/>
        <w:jc w:val="both"/>
      </w:pPr>
      <w:r>
        <w:t>5.4. За счет бюджетных ассигнований областного бюджета осуществляется финансовое обеспечение:</w:t>
      </w:r>
    </w:p>
    <w:p w:rsidR="00A15F1E" w:rsidRDefault="00A15F1E">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A15F1E" w:rsidRDefault="00A15F1E">
      <w:pPr>
        <w:pStyle w:val="ConsPlusNormal"/>
        <w:spacing w:before="200"/>
        <w:ind w:firstLine="540"/>
        <w:jc w:val="both"/>
      </w:pPr>
      <w:r>
        <w:t>скорой, в том числе скорой специализированной, медицинской помощи не застрахованным по ОМС лицам;</w:t>
      </w:r>
    </w:p>
    <w:p w:rsidR="00A15F1E" w:rsidRDefault="00A15F1E">
      <w:pPr>
        <w:pStyle w:val="ConsPlusNormal"/>
        <w:spacing w:before="20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w:t>
      </w:r>
      <w:r>
        <w:lastRenderedPageBreak/>
        <w:t>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A15F1E" w:rsidRDefault="00A15F1E">
      <w:pPr>
        <w:pStyle w:val="ConsPlusNormal"/>
        <w:spacing w:before="20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A15F1E" w:rsidRDefault="00A15F1E">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Кемеровской области, в соответствии с </w:t>
      </w:r>
      <w:hyperlink r:id="rId25"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разделом II</w:t>
        </w:r>
      </w:hyperlink>
      <w:r>
        <w:t xml:space="preserve"> Перечня видов высокотехнологичной медицинской помощи приложения к Программе государственных гарантий;</w:t>
      </w:r>
    </w:p>
    <w:p w:rsidR="00A15F1E" w:rsidRDefault="00A15F1E">
      <w:pPr>
        <w:pStyle w:val="ConsPlusNormal"/>
        <w:spacing w:before="200"/>
        <w:ind w:firstLine="540"/>
        <w:jc w:val="both"/>
      </w:pPr>
      <w:r>
        <w:t>медицинской помощи, оказываемой при ликвидации стихийных бедствий и катастроф;</w:t>
      </w:r>
    </w:p>
    <w:p w:rsidR="00A15F1E" w:rsidRDefault="00A15F1E">
      <w:pPr>
        <w:pStyle w:val="ConsPlusNormal"/>
        <w:spacing w:before="200"/>
        <w:ind w:firstLine="540"/>
        <w:jc w:val="both"/>
      </w:pPr>
      <w:r>
        <w:t>медицинской помощи, связанной с проведением санитарно-противоэпидемических (профилактических) мероприятий;</w:t>
      </w:r>
    </w:p>
    <w:p w:rsidR="00A15F1E" w:rsidRDefault="00A15F1E">
      <w:pPr>
        <w:pStyle w:val="ConsPlusNormal"/>
        <w:spacing w:before="200"/>
        <w:ind w:firstLine="540"/>
        <w:jc w:val="both"/>
      </w:pPr>
      <w:r>
        <w:t>льготного протезирования (зубное, глазное, ушное) в соответствии с действующим законодательством;</w:t>
      </w:r>
    </w:p>
    <w:p w:rsidR="00A15F1E" w:rsidRDefault="00A15F1E">
      <w:pPr>
        <w:pStyle w:val="ConsPlusNormal"/>
        <w:spacing w:before="200"/>
        <w:ind w:firstLine="540"/>
        <w:jc w:val="both"/>
      </w:pPr>
      <w:r>
        <w:t>медицинской помощи, оказываемой в экстренной или неотложной форме не застрахованным по ОМС лицам.</w:t>
      </w:r>
    </w:p>
    <w:p w:rsidR="00A15F1E" w:rsidRDefault="00A15F1E">
      <w:pPr>
        <w:pStyle w:val="ConsPlusNormal"/>
        <w:spacing w:before="200"/>
        <w:ind w:firstLine="540"/>
        <w:jc w:val="both"/>
      </w:pPr>
      <w:r>
        <w:t>За счет бюджетных ассигнований областного бюджета осуществляются:</w:t>
      </w:r>
    </w:p>
    <w:p w:rsidR="00A15F1E" w:rsidRDefault="00A15F1E">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15F1E" w:rsidRDefault="00A15F1E">
      <w:pPr>
        <w:pStyle w:val="ConsPlusNormal"/>
        <w:spacing w:before="200"/>
        <w:ind w:firstLine="540"/>
        <w:jc w:val="both"/>
      </w:pPr>
      <w:r>
        <w:t xml:space="preserve">обеспечение лекарственными препаратами в соответствии с утвержденным </w:t>
      </w:r>
      <w:hyperlink r:id="rId2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постановлением</w:t>
        </w:r>
      </w:hyperlink>
      <w:r>
        <w:t xml:space="preserve">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w:t>
      </w:r>
      <w:hyperlink w:anchor="Par2600" w:tooltip="ПЕРЕЧЕНЬ" w:history="1">
        <w:r>
          <w:rPr>
            <w:color w:val="0000FF"/>
          </w:rPr>
          <w:t>приложение 5</w:t>
        </w:r>
      </w:hyperlink>
      <w:r>
        <w:t xml:space="preserve"> к Территориальной программе);</w:t>
      </w:r>
    </w:p>
    <w:p w:rsidR="00A15F1E" w:rsidRDefault="00A15F1E">
      <w:pPr>
        <w:pStyle w:val="ConsPlusNormal"/>
        <w:spacing w:before="200"/>
        <w:ind w:firstLine="540"/>
        <w:jc w:val="both"/>
      </w:pPr>
      <w:r>
        <w:t xml:space="preserve">обеспечение лекарственными препаратами в соответствии с утвержденным </w:t>
      </w:r>
      <w:hyperlink r:id="rId2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постановлением</w:t>
        </w:r>
      </w:hyperlink>
      <w:r>
        <w:t xml:space="preserve">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при амбулаторном лечении которых лекарственные препараты отпускаются по рецептам врачей с 50-процентной скидкой (</w:t>
      </w:r>
      <w:hyperlink w:anchor="Par2600" w:tooltip="ПЕРЕЧЕНЬ" w:history="1">
        <w:r>
          <w:rPr>
            <w:color w:val="0000FF"/>
          </w:rPr>
          <w:t>приложение 5</w:t>
        </w:r>
      </w:hyperlink>
      <w:r>
        <w:t xml:space="preserve"> к Территориальной программе);</w:t>
      </w:r>
    </w:p>
    <w:p w:rsidR="00A15F1E" w:rsidRDefault="00A15F1E">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15F1E" w:rsidRDefault="00A15F1E">
      <w:pPr>
        <w:pStyle w:val="ConsPlusNormal"/>
        <w:spacing w:before="200"/>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исполнительным органам государственной власти Кемеровской области;</w:t>
      </w:r>
    </w:p>
    <w:p w:rsidR="00A15F1E" w:rsidRDefault="00A15F1E">
      <w:pPr>
        <w:pStyle w:val="ConsPlusNormal"/>
        <w:spacing w:before="200"/>
        <w:ind w:firstLine="540"/>
        <w:jc w:val="both"/>
      </w:pPr>
      <w:r>
        <w:lastRenderedPageBreak/>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A15F1E" w:rsidRDefault="00A15F1E">
      <w:pPr>
        <w:pStyle w:val="ConsPlusNormal"/>
        <w:spacing w:before="200"/>
        <w:ind w:firstLine="540"/>
        <w:jc w:val="both"/>
      </w:pPr>
      <w: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A15F1E" w:rsidRDefault="00A15F1E">
      <w:pPr>
        <w:pStyle w:val="ConsPlusNormal"/>
        <w:spacing w:before="200"/>
        <w:ind w:firstLine="540"/>
        <w:jc w:val="both"/>
      </w:pPr>
      <w:r>
        <w:t>5.6. В рамках Территориальной программы за счет бюджетных ассигнований областного бюджета и средств ОМС осуществляются:</w:t>
      </w:r>
    </w:p>
    <w:p w:rsidR="00A15F1E" w:rsidRDefault="00A15F1E">
      <w:pPr>
        <w:pStyle w:val="ConsPlusNormal"/>
        <w:spacing w:before="20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15F1E" w:rsidRDefault="00A15F1E">
      <w:pPr>
        <w:pStyle w:val="ConsPlusNormal"/>
        <w:spacing w:before="200"/>
        <w:ind w:firstLine="540"/>
        <w:jc w:val="both"/>
      </w:pPr>
      <w:r>
        <w:t>профессиональная подготовка и переподготовка кадров соответствующих медицинских организаций.</w:t>
      </w:r>
    </w:p>
    <w:p w:rsidR="00A15F1E" w:rsidRDefault="00A15F1E">
      <w:pPr>
        <w:pStyle w:val="ConsPlusNormal"/>
        <w:spacing w:before="200"/>
        <w:ind w:firstLine="540"/>
        <w:jc w:val="both"/>
      </w:pPr>
      <w:r>
        <w:t xml:space="preserve">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Кемеровской области соответственно,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медицинских организаций </w:t>
      </w:r>
      <w:r>
        <w:lastRenderedPageBreak/>
        <w:t>оборудованием для оказания медицинской помощи с учетом потребностей инвалидов и других групп населения с ограниченными возможностями здоровья.</w:t>
      </w:r>
    </w:p>
    <w:p w:rsidR="00A15F1E" w:rsidRDefault="00A15F1E">
      <w:pPr>
        <w:pStyle w:val="ConsPlusNormal"/>
        <w:spacing w:before="200"/>
        <w:ind w:firstLine="540"/>
        <w:jc w:val="both"/>
      </w:pPr>
      <w: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A15F1E" w:rsidRDefault="00A15F1E">
      <w:pPr>
        <w:pStyle w:val="ConsPlusNormal"/>
        <w:jc w:val="both"/>
      </w:pPr>
    </w:p>
    <w:p w:rsidR="00A15F1E" w:rsidRDefault="00A15F1E">
      <w:pPr>
        <w:pStyle w:val="ConsPlusNormal"/>
        <w:jc w:val="center"/>
        <w:outlineLvl w:val="1"/>
      </w:pPr>
      <w:r>
        <w:t>6. Нормативы объема медицинской помощи</w:t>
      </w:r>
    </w:p>
    <w:p w:rsidR="00A15F1E" w:rsidRDefault="00A15F1E">
      <w:pPr>
        <w:pStyle w:val="ConsPlusNormal"/>
        <w:jc w:val="both"/>
      </w:pPr>
    </w:p>
    <w:p w:rsidR="00A15F1E" w:rsidRDefault="00A15F1E">
      <w:pPr>
        <w:pStyle w:val="ConsPlusNormal"/>
        <w:ind w:firstLine="540"/>
        <w:jc w:val="both"/>
      </w:pPr>
      <w:r>
        <w:t xml:space="preserve">6.1. Территориальная программа разработана на основе средних нормативов объемов медицинской помощи, установленных </w:t>
      </w:r>
      <w:hyperlink r:id="rId29"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Программой</w:t>
        </w:r>
      </w:hyperlink>
      <w:r>
        <w:t xml:space="preserve">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обязательному медицинскому страхованию в Кемеровской области.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климатогеографических условий региона и транспортной доступности медицинских организаций.</w:t>
      </w:r>
    </w:p>
    <w:p w:rsidR="00A15F1E" w:rsidRDefault="00A15F1E">
      <w:pPr>
        <w:pStyle w:val="ConsPlusNormal"/>
        <w:spacing w:before="200"/>
        <w:ind w:firstLine="540"/>
        <w:jc w:val="both"/>
      </w:pPr>
      <w: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w:t>
      </w:r>
    </w:p>
    <w:p w:rsidR="00A15F1E" w:rsidRDefault="00A15F1E">
      <w:pPr>
        <w:pStyle w:val="ConsPlusNormal"/>
        <w:jc w:val="both"/>
      </w:pPr>
    </w:p>
    <w:p w:rsidR="00A15F1E" w:rsidRDefault="00A15F1E">
      <w:pPr>
        <w:pStyle w:val="ConsPlusNormal"/>
        <w:jc w:val="center"/>
      </w:pPr>
      <w:r>
        <w:t>6.2. Нормативы объема бесплатной медицинской помощи</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1559"/>
        <w:gridCol w:w="993"/>
        <w:gridCol w:w="992"/>
        <w:gridCol w:w="1134"/>
        <w:gridCol w:w="1134"/>
      </w:tblGrid>
      <w:tr w:rsidR="00A15F1E">
        <w:tc>
          <w:tcPr>
            <w:tcW w:w="3231"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Виды медицинской помощи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Единица измерения</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2018 - 2020 годы</w:t>
            </w:r>
          </w:p>
        </w:tc>
      </w:tr>
      <w:tr w:rsidR="00A15F1E">
        <w:tc>
          <w:tcPr>
            <w:tcW w:w="323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55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Норматив</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 том числе в медицинских организациях</w:t>
            </w:r>
          </w:p>
        </w:tc>
      </w:tr>
      <w:tr w:rsidR="00A15F1E">
        <w:tc>
          <w:tcPr>
            <w:tcW w:w="323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55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993"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1-го уровня</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2-го уровня</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3-го уровня</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 Скорая медицинская помощь вне медицинской организации, включая медицинскую эвакуацию,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1.1.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вызовов на 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0,018</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0,018</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1.2. В рамках территориальной программы ОМС</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вызовов на 1 застрахованное лицо</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0,3</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 xml:space="preserve">2. Медицинская помощь в амбулаторных условиях, оказываемая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w:t>
            </w:r>
            <w:r>
              <w:lastRenderedPageBreak/>
              <w:t>числе при заболеваниях полости рта, слюнных желез и челюстей, за исключением зубного протезирования),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2.1.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посещений на 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0,7</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2.2. В рамках территориальной программы ОМС</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посещений на 1 застрахованное лицо</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2,35</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2,35</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3. Медицинская помощь в амбулаторных условиях, оказываемая в связи с заболеваниями,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3.1.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обращений на 1 жителя</w:t>
            </w:r>
          </w:p>
        </w:tc>
        <w:tc>
          <w:tcPr>
            <w:tcW w:w="993"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0,2</w:t>
            </w:r>
          </w:p>
        </w:tc>
        <w:tc>
          <w:tcPr>
            <w:tcW w:w="992"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3.2. В рамках территориальной программы ОМС</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обращений на 1 застрахованное лицо</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1,98</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1,98</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4. Медицинская помощь в амбулаторных условиях, оказываемая в неотложной форме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посещений на 1 застрахованное лицо</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0,56</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0,56</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5. Медицинская помощь в условиях дневных стационаров,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5.1.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случаев лечения на 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0,004</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0,004</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6. Специализированная медицинская помощь в стационарных условиях,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6.1.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случаев госпитализации на 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0,016</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0,013</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0,003</w:t>
            </w: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6.2. В рамках территориальной программы ОМС</w:t>
            </w:r>
          </w:p>
        </w:tc>
        <w:tc>
          <w:tcPr>
            <w:tcW w:w="155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случаев госпитализации на 1 застрахованное лицо</w:t>
            </w:r>
          </w:p>
        </w:tc>
        <w:tc>
          <w:tcPr>
            <w:tcW w:w="993"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0,17235</w:t>
            </w:r>
          </w:p>
        </w:tc>
        <w:tc>
          <w:tcPr>
            <w:tcW w:w="992"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0,01902</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0,068</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0,08533</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 xml:space="preserve">6.3. Медицинская реабилитация в специализированных </w:t>
            </w:r>
            <w:r>
              <w:lastRenderedPageBreak/>
              <w:t>медицинских организациях по профилю "Медицинская реабилитация" и в реабилитационных отделениях медицинских организаций в рамках территориальной программы ОМС: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 xml:space="preserve">койко-дней на 1 </w:t>
            </w:r>
            <w:r>
              <w:lastRenderedPageBreak/>
              <w:t>застрахованное лицо</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2018 год</w:t>
            </w:r>
          </w:p>
          <w:p w:rsidR="00A15F1E" w:rsidRDefault="00A15F1E">
            <w:pPr>
              <w:pStyle w:val="ConsPlusNormal"/>
            </w:pPr>
            <w:r>
              <w:t>(в том числе дети 0 - 17 лет)</w:t>
            </w:r>
          </w:p>
        </w:tc>
        <w:tc>
          <w:tcPr>
            <w:tcW w:w="155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0,048</w:t>
            </w:r>
          </w:p>
          <w:p w:rsidR="00A15F1E" w:rsidRDefault="00A15F1E">
            <w:pPr>
              <w:pStyle w:val="ConsPlusNormal"/>
              <w:jc w:val="center"/>
            </w:pPr>
            <w:r>
              <w:t>(0,012)</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2019 год</w:t>
            </w:r>
          </w:p>
          <w:p w:rsidR="00A15F1E" w:rsidRDefault="00A15F1E">
            <w:pPr>
              <w:pStyle w:val="ConsPlusNormal"/>
            </w:pPr>
            <w:r>
              <w:t>(в том числе дети 0 - 17 лет)</w:t>
            </w:r>
          </w:p>
        </w:tc>
        <w:tc>
          <w:tcPr>
            <w:tcW w:w="155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0,058</w:t>
            </w:r>
          </w:p>
          <w:p w:rsidR="00A15F1E" w:rsidRDefault="00A15F1E">
            <w:pPr>
              <w:pStyle w:val="ConsPlusNormal"/>
              <w:jc w:val="center"/>
            </w:pPr>
            <w:r>
              <w:t>(0,014)</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2020 год</w:t>
            </w:r>
          </w:p>
          <w:p w:rsidR="00A15F1E" w:rsidRDefault="00A15F1E">
            <w:pPr>
              <w:pStyle w:val="ConsPlusNormal"/>
            </w:pPr>
            <w:r>
              <w:t>(в том числе дети 0 - 17 лет)</w:t>
            </w:r>
          </w:p>
        </w:tc>
        <w:tc>
          <w:tcPr>
            <w:tcW w:w="155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0,07</w:t>
            </w:r>
          </w:p>
          <w:p w:rsidR="00A15F1E" w:rsidRDefault="00A15F1E">
            <w:pPr>
              <w:pStyle w:val="ConsPlusNormal"/>
              <w:jc w:val="center"/>
            </w:pPr>
            <w:r>
              <w:t>(0,017)</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7. Паллиативная медицинская помощь в стационарных условиях (включая хосписы и больницы сестринского ухода)</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койко-дней на 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0,092</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0,092</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8. Высокотехнологичная медицинская помощь в целом по Территориальной программе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случаев госпитализации на 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0,006</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0,006</w:t>
            </w:r>
          </w:p>
        </w:tc>
      </w:tr>
    </w:tbl>
    <w:p w:rsidR="00A15F1E" w:rsidRDefault="00A15F1E">
      <w:pPr>
        <w:pStyle w:val="ConsPlusNormal"/>
        <w:jc w:val="both"/>
      </w:pPr>
    </w:p>
    <w:p w:rsidR="00A15F1E" w:rsidRDefault="00A15F1E">
      <w:pPr>
        <w:pStyle w:val="ConsPlusNormal"/>
        <w:ind w:firstLine="540"/>
        <w:jc w:val="both"/>
      </w:pPr>
      <w:r>
        <w:t>6.3.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A15F1E" w:rsidRDefault="00A15F1E">
      <w:pPr>
        <w:pStyle w:val="ConsPlusNormal"/>
        <w:jc w:val="both"/>
      </w:pPr>
    </w:p>
    <w:p w:rsidR="00A15F1E" w:rsidRDefault="00A15F1E">
      <w:pPr>
        <w:pStyle w:val="ConsPlusNormal"/>
        <w:jc w:val="center"/>
        <w:outlineLvl w:val="1"/>
      </w:pPr>
      <w:r>
        <w:t>7. Нормативы финансовых затрат на единицу объема медицинской</w:t>
      </w:r>
    </w:p>
    <w:p w:rsidR="00A15F1E" w:rsidRDefault="00A15F1E">
      <w:pPr>
        <w:pStyle w:val="ConsPlusNormal"/>
        <w:jc w:val="center"/>
      </w:pPr>
      <w:r>
        <w:t>помощи, подушевые нормативы финансирования</w:t>
      </w:r>
    </w:p>
    <w:p w:rsidR="00A15F1E" w:rsidRDefault="00A15F1E">
      <w:pPr>
        <w:pStyle w:val="ConsPlusNormal"/>
        <w:jc w:val="both"/>
      </w:pPr>
    </w:p>
    <w:p w:rsidR="00A15F1E" w:rsidRDefault="00A15F1E">
      <w:pPr>
        <w:pStyle w:val="ConsPlusNormal"/>
        <w:jc w:val="center"/>
        <w:outlineLvl w:val="2"/>
      </w:pPr>
      <w:r>
        <w:t>7.1. Нормативы финансовых затрат на единицу объема</w:t>
      </w:r>
    </w:p>
    <w:p w:rsidR="00A15F1E" w:rsidRDefault="00A15F1E">
      <w:pPr>
        <w:pStyle w:val="ConsPlusNormal"/>
        <w:jc w:val="center"/>
      </w:pPr>
      <w:r>
        <w:t>медицинской помощи</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1361"/>
        <w:gridCol w:w="1361"/>
        <w:gridCol w:w="1304"/>
      </w:tblGrid>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Единица объема медицинской помощи</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2018 год</w:t>
            </w:r>
          </w:p>
          <w:p w:rsidR="00A15F1E" w:rsidRDefault="00A15F1E">
            <w:pPr>
              <w:pStyle w:val="ConsPlusNormal"/>
              <w:jc w:val="center"/>
            </w:pPr>
            <w:r>
              <w:t>(рублей)</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2019 год</w:t>
            </w:r>
          </w:p>
          <w:p w:rsidR="00A15F1E" w:rsidRDefault="00A15F1E">
            <w:pPr>
              <w:pStyle w:val="ConsPlusNormal"/>
              <w:jc w:val="center"/>
            </w:pPr>
            <w:r>
              <w:t>(рублей)</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2020 год</w:t>
            </w:r>
          </w:p>
          <w:p w:rsidR="00A15F1E" w:rsidRDefault="00A15F1E">
            <w:pPr>
              <w:pStyle w:val="ConsPlusNormal"/>
              <w:jc w:val="center"/>
            </w:pPr>
            <w:r>
              <w:t>(рублей)</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 Вызов скорой медицинской помощи,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 1. За счет средств областного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2001,8</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2001,8</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2001,8</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 2. За счет средств ОМС</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2625,0</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2717,2</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2821,3</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2.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2.1. За счет средств областного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495,6</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515,4</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536,1</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2.2. За счет средств ОМС</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534,0</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551,4</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571,1</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3.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3.1. За счет средств областного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1437,1</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1494,6</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1554,4</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3.2. За счет средств ОМС</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1495,9</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1544,6</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1599,8</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4. Посещение при оказании медицинской помощи в неотложной форме в амбулаторных условиях (за счет средств ОМС)</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683,6</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705,9</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731,1</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5. Случай лечения в условиях дневных стационаров,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5.1. За счет средств областного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14681,7</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15269,0</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15879,7</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5.2. За счет средств ОМС</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17251,0</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17944,1</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18727,0</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 Случай госпитализации в медицинских организациях (их структурных подразделениях), оказывающих специализированную медицинскую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6.1. За счет средств областного бюджета, в том числе в медицинских организациях:</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72680,6</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88458,2</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91996,6</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1-го уровня</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2-го уровня</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66718,7</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78492,8</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81632,5</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3-го уровня</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99800,1</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133152,2</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138478,3</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6.2. За счет средств ОМС,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35402,2</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36818,5</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38419,2</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1-го уровня</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2-го уровня</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3-го уровня</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6.3.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2745,2</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2857,3</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2984,1</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7.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w:t>
            </w:r>
            <w:r>
              <w:lastRenderedPageBreak/>
              <w:t>больницы сестринского ухода) (за счет средств областного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2277,3</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2368,4</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2463,1</w:t>
            </w:r>
          </w:p>
        </w:tc>
      </w:tr>
    </w:tbl>
    <w:p w:rsidR="00A15F1E" w:rsidRDefault="00A15F1E">
      <w:pPr>
        <w:pStyle w:val="ConsPlusNormal"/>
        <w:jc w:val="both"/>
      </w:pPr>
    </w:p>
    <w:p w:rsidR="00A15F1E" w:rsidRDefault="00A15F1E">
      <w:pPr>
        <w:pStyle w:val="ConsPlusNormal"/>
        <w:jc w:val="center"/>
        <w:outlineLvl w:val="2"/>
      </w:pPr>
      <w:r>
        <w:t>7.2. Подушевые нормативы финансирования, предусмотренные</w:t>
      </w:r>
    </w:p>
    <w:p w:rsidR="00A15F1E" w:rsidRDefault="00A15F1E">
      <w:pPr>
        <w:pStyle w:val="ConsPlusNormal"/>
        <w:jc w:val="center"/>
      </w:pPr>
      <w:r>
        <w:t>Территориальной программой (без учета расходов федерального</w:t>
      </w:r>
    </w:p>
    <w:p w:rsidR="00A15F1E" w:rsidRDefault="00A15F1E">
      <w:pPr>
        <w:pStyle w:val="ConsPlusNormal"/>
        <w:jc w:val="center"/>
      </w:pPr>
      <w:r>
        <w:t>бюджета)</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1275"/>
        <w:gridCol w:w="1276"/>
        <w:gridCol w:w="1134"/>
      </w:tblGrid>
      <w:tr w:rsidR="00A15F1E">
        <w:tc>
          <w:tcPr>
            <w:tcW w:w="532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Источник финансирования</w:t>
            </w:r>
          </w:p>
        </w:tc>
        <w:tc>
          <w:tcPr>
            <w:tcW w:w="1275"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2018 год</w:t>
            </w:r>
          </w:p>
          <w:p w:rsidR="00A15F1E" w:rsidRDefault="00A15F1E">
            <w:pPr>
              <w:pStyle w:val="ConsPlusNormal"/>
              <w:jc w:val="center"/>
            </w:pPr>
            <w:r>
              <w:t>(рублей)</w:t>
            </w:r>
          </w:p>
        </w:tc>
        <w:tc>
          <w:tcPr>
            <w:tcW w:w="1276"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2019 год</w:t>
            </w:r>
          </w:p>
          <w:p w:rsidR="00A15F1E" w:rsidRDefault="00A15F1E">
            <w:pPr>
              <w:pStyle w:val="ConsPlusNormal"/>
              <w:jc w:val="center"/>
            </w:pPr>
            <w:r>
              <w:t>(рублей)</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2020 год</w:t>
            </w:r>
          </w:p>
          <w:p w:rsidR="00A15F1E" w:rsidRDefault="00A15F1E">
            <w:pPr>
              <w:pStyle w:val="ConsPlusNormal"/>
              <w:jc w:val="center"/>
            </w:pPr>
            <w:r>
              <w:t>(рублей)</w:t>
            </w:r>
          </w:p>
        </w:tc>
      </w:tr>
      <w:tr w:rsidR="00A15F1E">
        <w:tc>
          <w:tcPr>
            <w:tcW w:w="532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областного бюджета (на 1 жителя)</w:t>
            </w:r>
          </w:p>
        </w:tc>
        <w:tc>
          <w:tcPr>
            <w:tcW w:w="1275"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3065,0</w:t>
            </w:r>
          </w:p>
        </w:tc>
        <w:tc>
          <w:tcPr>
            <w:tcW w:w="1276"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3065,0</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3065,0</w:t>
            </w:r>
          </w:p>
        </w:tc>
      </w:tr>
      <w:tr w:rsidR="00A15F1E">
        <w:tc>
          <w:tcPr>
            <w:tcW w:w="532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ОМС на финансирование территориальной программы ОМС (на 1 застрахованное лицо)</w:t>
            </w:r>
          </w:p>
        </w:tc>
        <w:tc>
          <w:tcPr>
            <w:tcW w:w="1275"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12645,0</w:t>
            </w:r>
          </w:p>
        </w:tc>
        <w:tc>
          <w:tcPr>
            <w:tcW w:w="1276"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13113,0</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13642,1</w:t>
            </w:r>
          </w:p>
        </w:tc>
      </w:tr>
    </w:tbl>
    <w:p w:rsidR="00A15F1E" w:rsidRDefault="00A15F1E">
      <w:pPr>
        <w:pStyle w:val="ConsPlusNormal"/>
        <w:jc w:val="both"/>
      </w:pPr>
    </w:p>
    <w:p w:rsidR="00A15F1E" w:rsidRDefault="00A15F1E">
      <w:pPr>
        <w:pStyle w:val="ConsPlusNormal"/>
        <w:jc w:val="center"/>
        <w:outlineLvl w:val="1"/>
      </w:pPr>
      <w:r>
        <w:t>8. Порядок и условия предоставления медицинской помощи</w:t>
      </w:r>
    </w:p>
    <w:p w:rsidR="00A15F1E" w:rsidRDefault="00A15F1E">
      <w:pPr>
        <w:pStyle w:val="ConsPlusNormal"/>
        <w:jc w:val="both"/>
      </w:pPr>
    </w:p>
    <w:p w:rsidR="00A15F1E" w:rsidRDefault="00A15F1E">
      <w:pPr>
        <w:pStyle w:val="ConsPlusNormal"/>
        <w:ind w:firstLine="540"/>
        <w:jc w:val="both"/>
      </w:pPr>
      <w: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обеспечение граждан которыми в рамках Территориальной программы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информационно-телекоммуникационной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A15F1E" w:rsidRDefault="00A15F1E">
      <w:pPr>
        <w:pStyle w:val="ConsPlusNormal"/>
        <w:spacing w:before="200"/>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A15F1E" w:rsidRDefault="00A15F1E">
      <w:pPr>
        <w:pStyle w:val="ConsPlusNormal"/>
        <w:spacing w:before="200"/>
        <w:ind w:firstLine="540"/>
        <w:jc w:val="both"/>
      </w:pPr>
      <w: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A15F1E" w:rsidRDefault="00A15F1E">
      <w:pPr>
        <w:pStyle w:val="ConsPlusNormal"/>
        <w:spacing w:before="200"/>
        <w:ind w:firstLine="540"/>
        <w:jc w:val="both"/>
      </w:pPr>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15F1E" w:rsidRDefault="00A15F1E">
      <w:pPr>
        <w:pStyle w:val="ConsPlusNormal"/>
        <w:spacing w:before="200"/>
        <w:ind w:firstLine="540"/>
        <w:jc w:val="both"/>
      </w:pPr>
      <w:r>
        <w:t xml:space="preserve">8.1.1. В соответствии со </w:t>
      </w:r>
      <w:hyperlink r:id="rId30" w:tooltip="Федеральный закон от 21.11.2011 N 323-ФЗ (ред. от 05.12.2017) &quot;Об основах охраны здоровья граждан в Российской Федерации&quot;------------ Недействующая редакция{КонсультантПлюс}" w:history="1">
        <w:r>
          <w:rPr>
            <w:color w:val="0000FF"/>
          </w:rPr>
          <w:t>статьей 21</w:t>
        </w:r>
      </w:hyperlink>
      <w:r>
        <w:t xml:space="preserve"> Федерального закона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A15F1E" w:rsidRDefault="00A15F1E">
      <w:pPr>
        <w:pStyle w:val="ConsPlusNormal"/>
        <w:spacing w:before="200"/>
        <w:ind w:firstLine="540"/>
        <w:jc w:val="both"/>
      </w:pPr>
      <w:r>
        <w:t>8.1.2.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A15F1E" w:rsidRDefault="00A15F1E">
      <w:pPr>
        <w:pStyle w:val="ConsPlusNormal"/>
        <w:spacing w:before="200"/>
        <w:ind w:firstLine="540"/>
        <w:jc w:val="both"/>
      </w:pPr>
      <w:r>
        <w:t xml:space="preserve">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w:t>
      </w:r>
      <w:r>
        <w:lastRenderedPageBreak/>
        <w:t>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A15F1E" w:rsidRDefault="00A15F1E">
      <w:pPr>
        <w:pStyle w:val="ConsPlusNormal"/>
        <w:spacing w:before="200"/>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A15F1E" w:rsidRDefault="00A15F1E">
      <w:pPr>
        <w:pStyle w:val="ConsPlusNormal"/>
        <w:spacing w:before="200"/>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A15F1E" w:rsidRDefault="00A15F1E">
      <w:pPr>
        <w:pStyle w:val="ConsPlusNormal"/>
        <w:spacing w:before="200"/>
        <w:ind w:firstLine="540"/>
        <w:jc w:val="both"/>
      </w:pPr>
      <w: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A15F1E" w:rsidRDefault="00A15F1E">
      <w:pPr>
        <w:pStyle w:val="ConsPlusNormal"/>
        <w:spacing w:before="200"/>
        <w:ind w:firstLine="540"/>
        <w:jc w:val="both"/>
      </w:pPr>
      <w:r>
        <w:t>8.1.5. При оказании специализированной медицинской помощи пациент имеет право на выбор лечащего врача, оперирующего хирурга.</w:t>
      </w:r>
    </w:p>
    <w:p w:rsidR="00A15F1E" w:rsidRDefault="00A15F1E">
      <w:pPr>
        <w:pStyle w:val="ConsPlusNormal"/>
        <w:spacing w:before="200"/>
        <w:ind w:firstLine="540"/>
        <w:jc w:val="both"/>
      </w:pPr>
      <w:r>
        <w:t>Закрепление за пациентом лечащего врача, медицинского работника из числа среднего медицинского персонала, оперирующего хирурга,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A15F1E" w:rsidRDefault="00A15F1E">
      <w:pPr>
        <w:pStyle w:val="ConsPlusNormal"/>
        <w:spacing w:before="200"/>
        <w:ind w:firstLine="540"/>
        <w:jc w:val="both"/>
      </w:pPr>
      <w: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A15F1E" w:rsidRDefault="00A15F1E">
      <w:pPr>
        <w:pStyle w:val="ConsPlusNormal"/>
        <w:spacing w:before="200"/>
        <w:ind w:firstLine="540"/>
        <w:jc w:val="both"/>
      </w:pPr>
      <w:r>
        <w:t>Пациент осуществляет выбор врача с учетом согласия врача, отмеченного в письменном виде в заявлении.</w:t>
      </w:r>
    </w:p>
    <w:p w:rsidR="00A15F1E" w:rsidRDefault="00A15F1E">
      <w:pPr>
        <w:pStyle w:val="ConsPlusNormal"/>
        <w:spacing w:before="200"/>
        <w:ind w:firstLine="540"/>
        <w:jc w:val="both"/>
      </w:pPr>
      <w: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A15F1E" w:rsidRDefault="00A15F1E">
      <w:pPr>
        <w:pStyle w:val="ConsPlusNormal"/>
        <w:spacing w:before="200"/>
        <w:ind w:firstLine="540"/>
        <w:jc w:val="both"/>
      </w:pPr>
      <w: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A15F1E" w:rsidRDefault="00A15F1E">
      <w:pPr>
        <w:pStyle w:val="ConsPlusNormal"/>
        <w:spacing w:before="200"/>
        <w:ind w:firstLine="540"/>
        <w:jc w:val="both"/>
      </w:pPr>
      <w: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A15F1E" w:rsidRDefault="00A15F1E">
      <w:pPr>
        <w:pStyle w:val="ConsPlusNormal"/>
        <w:spacing w:before="200"/>
        <w:ind w:firstLine="540"/>
        <w:jc w:val="both"/>
      </w:pPr>
      <w: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A15F1E" w:rsidRDefault="00A15F1E">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15F1E" w:rsidRDefault="00A15F1E">
      <w:pPr>
        <w:pStyle w:val="ConsPlusNormal"/>
        <w:spacing w:before="200"/>
        <w:ind w:firstLine="540"/>
        <w:jc w:val="both"/>
      </w:pPr>
      <w: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A15F1E" w:rsidRDefault="00A15F1E">
      <w:pPr>
        <w:pStyle w:val="ConsPlusNormal"/>
        <w:spacing w:before="200"/>
        <w:ind w:firstLine="540"/>
        <w:jc w:val="both"/>
      </w:pPr>
      <w:r>
        <w:t xml:space="preserve">8.2.4. Предоставление амбулаторной помощи по экстренным показаниям (острые и внезапные </w:t>
      </w:r>
      <w:r>
        <w:lastRenderedPageBreak/>
        <w:t>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A15F1E" w:rsidRDefault="00A15F1E">
      <w:pPr>
        <w:pStyle w:val="ConsPlusNormal"/>
        <w:spacing w:before="200"/>
        <w:ind w:firstLine="540"/>
        <w:jc w:val="both"/>
      </w:pPr>
      <w:r>
        <w:t>Отсутствие страхового полиса и личных документов не является причиной отказа в экстренном приеме.</w:t>
      </w:r>
    </w:p>
    <w:p w:rsidR="00A15F1E" w:rsidRDefault="00A15F1E">
      <w:pPr>
        <w:pStyle w:val="ConsPlusNormal"/>
        <w:spacing w:before="200"/>
        <w:ind w:firstLine="540"/>
        <w:jc w:val="both"/>
      </w:pPr>
      <w: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A15F1E" w:rsidRDefault="00A15F1E">
      <w:pPr>
        <w:pStyle w:val="ConsPlusNormal"/>
        <w:spacing w:before="200"/>
        <w:ind w:firstLine="540"/>
        <w:jc w:val="both"/>
      </w:pPr>
      <w:r>
        <w:t>Медицинская помощь на дому оказывается:</w:t>
      </w:r>
    </w:p>
    <w:p w:rsidR="00A15F1E" w:rsidRDefault="00A15F1E">
      <w:pPr>
        <w:pStyle w:val="ConsPlusNormal"/>
        <w:spacing w:before="200"/>
        <w:ind w:firstLine="540"/>
        <w:jc w:val="both"/>
      </w:pPr>
      <w:r>
        <w:t>при острых заболеваниях, сопровождающихся ухудшением состояния здоровья;</w:t>
      </w:r>
    </w:p>
    <w:p w:rsidR="00A15F1E" w:rsidRDefault="00A15F1E">
      <w:pPr>
        <w:pStyle w:val="ConsPlusNormal"/>
        <w:spacing w:before="200"/>
        <w:ind w:firstLine="540"/>
        <w:jc w:val="both"/>
      </w:pPr>
      <w:r>
        <w:t>при состояниях, представляющих эпидемиологическую опасность для окружающих;</w:t>
      </w:r>
    </w:p>
    <w:p w:rsidR="00A15F1E" w:rsidRDefault="00A15F1E">
      <w:pPr>
        <w:pStyle w:val="ConsPlusNormal"/>
        <w:spacing w:before="200"/>
        <w:ind w:firstLine="540"/>
        <w:jc w:val="both"/>
      </w:pPr>
      <w:r>
        <w:t>при хронических заболеваниях в стадии обострения;</w:t>
      </w:r>
    </w:p>
    <w:p w:rsidR="00A15F1E" w:rsidRDefault="00A15F1E">
      <w:pPr>
        <w:pStyle w:val="ConsPlusNormal"/>
        <w:spacing w:before="200"/>
        <w:ind w:firstLine="540"/>
        <w:jc w:val="both"/>
      </w:pPr>
      <w:r>
        <w:t>при заболеваниях женщин во время беременности и после родов;</w:t>
      </w:r>
    </w:p>
    <w:p w:rsidR="00A15F1E" w:rsidRDefault="00A15F1E">
      <w:pPr>
        <w:pStyle w:val="ConsPlusNormal"/>
        <w:spacing w:before="200"/>
        <w:ind w:firstLine="540"/>
        <w:jc w:val="both"/>
      </w:pPr>
      <w: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A15F1E" w:rsidRDefault="00A15F1E">
      <w:pPr>
        <w:pStyle w:val="ConsPlusNormal"/>
        <w:spacing w:before="200"/>
        <w:ind w:firstLine="540"/>
        <w:jc w:val="both"/>
      </w:pPr>
      <w:r>
        <w:t>при необходимости соблюдения строгого домашнего режима, рекомендованного лечащим врачом;</w:t>
      </w:r>
    </w:p>
    <w:p w:rsidR="00A15F1E" w:rsidRDefault="00A15F1E">
      <w:pPr>
        <w:pStyle w:val="ConsPlusNormal"/>
        <w:spacing w:before="200"/>
        <w:ind w:firstLine="540"/>
        <w:jc w:val="both"/>
      </w:pPr>
      <w:r>
        <w:t>при патронаже детей до одного года;</w:t>
      </w:r>
    </w:p>
    <w:p w:rsidR="00A15F1E" w:rsidRDefault="00A15F1E">
      <w:pPr>
        <w:pStyle w:val="ConsPlusNormal"/>
        <w:spacing w:before="200"/>
        <w:ind w:firstLine="540"/>
        <w:jc w:val="both"/>
      </w:pPr>
      <w:r>
        <w:t>при необходимости наблюдения детей в возрасте до 3 лет до их выздоровления (при инфекционных заболеваниях - независимо от возраста).</w:t>
      </w:r>
    </w:p>
    <w:p w:rsidR="00A15F1E" w:rsidRDefault="00A15F1E">
      <w:pPr>
        <w:pStyle w:val="ConsPlusNormal"/>
        <w:spacing w:before="200"/>
        <w:ind w:firstLine="540"/>
        <w:jc w:val="both"/>
      </w:pPr>
      <w: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A15F1E" w:rsidRDefault="00A15F1E">
      <w:pPr>
        <w:pStyle w:val="ConsPlusNormal"/>
        <w:spacing w:before="200"/>
        <w:ind w:firstLine="540"/>
        <w:jc w:val="both"/>
      </w:pPr>
      <w: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A15F1E" w:rsidRDefault="00A15F1E">
      <w:pPr>
        <w:pStyle w:val="ConsPlusNormal"/>
        <w:spacing w:before="200"/>
        <w:ind w:firstLine="540"/>
        <w:jc w:val="both"/>
      </w:pPr>
      <w: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A15F1E" w:rsidRDefault="00A15F1E">
      <w:pPr>
        <w:pStyle w:val="ConsPlusNormal"/>
        <w:spacing w:before="200"/>
        <w:ind w:firstLine="540"/>
        <w:jc w:val="both"/>
      </w:pPr>
      <w: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A15F1E" w:rsidRDefault="00A15F1E">
      <w:pPr>
        <w:pStyle w:val="ConsPlusNormal"/>
        <w:spacing w:before="200"/>
        <w:ind w:firstLine="540"/>
        <w:jc w:val="both"/>
      </w:pPr>
      <w: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A15F1E" w:rsidRDefault="00A15F1E">
      <w:pPr>
        <w:pStyle w:val="ConsPlusNormal"/>
        <w:spacing w:before="200"/>
        <w:ind w:firstLine="540"/>
        <w:jc w:val="both"/>
      </w:pPr>
      <w: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w:t>
      </w:r>
    </w:p>
    <w:p w:rsidR="00A15F1E" w:rsidRDefault="00A15F1E">
      <w:pPr>
        <w:pStyle w:val="ConsPlusNormal"/>
        <w:spacing w:before="200"/>
        <w:ind w:firstLine="540"/>
        <w:jc w:val="both"/>
      </w:pPr>
      <w:r>
        <w:lastRenderedPageBreak/>
        <w:t>8.2.9. Лекарственное обеспечение осуществляется бесплатно:</w:t>
      </w:r>
    </w:p>
    <w:p w:rsidR="00A15F1E" w:rsidRDefault="00A15F1E">
      <w:pPr>
        <w:pStyle w:val="ConsPlusNormal"/>
        <w:spacing w:before="200"/>
        <w:ind w:firstLine="540"/>
        <w:jc w:val="both"/>
      </w:pPr>
      <w: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A15F1E" w:rsidRDefault="00A15F1E">
      <w:pPr>
        <w:pStyle w:val="ConsPlusNormal"/>
        <w:spacing w:before="200"/>
        <w:ind w:firstLine="540"/>
        <w:jc w:val="both"/>
      </w:pPr>
      <w:r>
        <w:t>при оказании экстренной и неотложной медицинской помощи, оказываемой в амбулаторных учреждениях и на дому.</w:t>
      </w:r>
    </w:p>
    <w:p w:rsidR="00A15F1E" w:rsidRDefault="00A15F1E">
      <w:pPr>
        <w:pStyle w:val="ConsPlusNormal"/>
        <w:spacing w:before="200"/>
        <w:ind w:firstLine="540"/>
        <w:jc w:val="both"/>
      </w:pPr>
      <w: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A15F1E" w:rsidRDefault="00A15F1E">
      <w:pPr>
        <w:pStyle w:val="ConsPlusNormal"/>
        <w:spacing w:before="200"/>
        <w:ind w:firstLine="540"/>
        <w:jc w:val="both"/>
      </w:pPr>
      <w:r>
        <w:t>8.3. Условия и сроки диспансеризации отдельных категорий населения:</w:t>
      </w:r>
    </w:p>
    <w:p w:rsidR="00A15F1E" w:rsidRDefault="00A15F1E">
      <w:pPr>
        <w:pStyle w:val="ConsPlusNormal"/>
        <w:spacing w:before="200"/>
        <w:ind w:firstLine="540"/>
        <w:jc w:val="both"/>
      </w:pPr>
      <w:r>
        <w:t>8.3.1. Диспансеризация населения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15F1E" w:rsidRDefault="00A15F1E">
      <w:pPr>
        <w:pStyle w:val="ConsPlusNormal"/>
        <w:spacing w:before="200"/>
        <w:ind w:firstLine="540"/>
        <w:jc w:val="both"/>
      </w:pPr>
      <w:r>
        <w:t>8.3.2. Диспансеризации подлежат следующие категории граждан:</w:t>
      </w:r>
    </w:p>
    <w:p w:rsidR="00A15F1E" w:rsidRDefault="00A15F1E">
      <w:pPr>
        <w:pStyle w:val="ConsPlusNormal"/>
        <w:spacing w:before="200"/>
        <w:ind w:firstLine="540"/>
        <w:jc w:val="both"/>
      </w:pPr>
      <w:r>
        <w:t>пребывающие в стационарных учреждениях дети-сироты и дети, находящиеся в трудной жизненной ситуации;</w:t>
      </w:r>
    </w:p>
    <w:p w:rsidR="00A15F1E" w:rsidRDefault="00A15F1E">
      <w:pPr>
        <w:pStyle w:val="ConsPlusNormal"/>
        <w:spacing w:before="20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18 лет;</w:t>
      </w:r>
    </w:p>
    <w:p w:rsidR="00A15F1E" w:rsidRDefault="00A15F1E">
      <w:pPr>
        <w:pStyle w:val="ConsPlusNormal"/>
        <w:spacing w:before="200"/>
        <w:ind w:firstLine="540"/>
        <w:jc w:val="both"/>
      </w:pPr>
      <w: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w:t>
      </w:r>
    </w:p>
    <w:p w:rsidR="00A15F1E" w:rsidRDefault="00A15F1E">
      <w:pPr>
        <w:pStyle w:val="ConsPlusNormal"/>
        <w:spacing w:before="200"/>
        <w:ind w:firstLine="540"/>
        <w:jc w:val="both"/>
      </w:pPr>
      <w: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A15F1E" w:rsidRDefault="00A15F1E">
      <w:pPr>
        <w:pStyle w:val="ConsPlusNormal"/>
        <w:spacing w:before="200"/>
        <w:ind w:firstLine="540"/>
        <w:jc w:val="both"/>
      </w:pPr>
      <w:r>
        <w:t>8.3.4. Диспансеризация взрослого населения проводится 1 раз в 3 года. Первая диспансеризация проводится в календарный год, в котором гражданину исполняется 21 год, последующие - с трехлетним интервалом на протяжении всей жизни.</w:t>
      </w:r>
    </w:p>
    <w:p w:rsidR="00A15F1E" w:rsidRDefault="00A15F1E">
      <w:pPr>
        <w:pStyle w:val="ConsPlusNormal"/>
        <w:spacing w:before="200"/>
        <w:ind w:firstLine="540"/>
        <w:jc w:val="both"/>
      </w:pPr>
      <w:r>
        <w:t xml:space="preserve">8.3.5. Диспансеризация инвалидов Великой Отечественной войны,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31" w:tooltip="Закон РФ от 15.05.1991 N 1244-1 (ред. от 30.10.2017)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32" w:tooltip="Федеральный закон от 26.11.1998 N 175-ФЗ (ред. от 03.07.2016, с изм. от 19.12.2016)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Недействующая редакция{КонсультантПлюс}"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3" w:tooltip="Федеральный закон от 10.01.2002 N 2-ФЗ (ред. от 30.10.2017)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34"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КонсультантПлюс}" w:history="1">
        <w:r>
          <w:rPr>
            <w:color w:val="0000FF"/>
          </w:rPr>
          <w:t>постановлением</w:t>
        </w:r>
      </w:hyperlink>
      <w: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35" w:tooltip="Закон Кемеровской области от 20.12.2004 N 114-ОЗ (ред. от 28.12.2016) &quot;О мерах социальной поддержки реабилитированных лиц и лиц, признанных пострадавшими от политических репрессий&quot; (принят Советом народных депутатов Кемеровской области 08.12.2004){КонсультантПлюс}"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проводится ежегодно.</w:t>
      </w:r>
    </w:p>
    <w:p w:rsidR="00A15F1E" w:rsidRDefault="00A15F1E">
      <w:pPr>
        <w:pStyle w:val="ConsPlusNormal"/>
        <w:spacing w:before="200"/>
        <w:ind w:firstLine="540"/>
        <w:jc w:val="both"/>
      </w:pPr>
      <w:r>
        <w:t>8.3.6.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A15F1E" w:rsidRDefault="00A15F1E">
      <w:pPr>
        <w:pStyle w:val="ConsPlusNormal"/>
        <w:spacing w:before="200"/>
        <w:ind w:firstLine="540"/>
        <w:jc w:val="both"/>
      </w:pPr>
      <w:r>
        <w:t xml:space="preserve">8.3.7. При выявлении у гражданина (в том числе детей до 18 лет) в процессе диспансеризации </w:t>
      </w:r>
      <w:r>
        <w:lastRenderedPageBreak/>
        <w:t>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A15F1E" w:rsidRDefault="00A15F1E">
      <w:pPr>
        <w:pStyle w:val="ConsPlusNormal"/>
        <w:spacing w:before="200"/>
        <w:ind w:firstLine="540"/>
        <w:jc w:val="both"/>
      </w:pPr>
      <w: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A15F1E" w:rsidRDefault="00A15F1E">
      <w:pPr>
        <w:pStyle w:val="ConsPlusNormal"/>
        <w:spacing w:before="200"/>
        <w:ind w:firstLine="540"/>
        <w:jc w:val="both"/>
      </w:pPr>
      <w: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A15F1E" w:rsidRDefault="00A15F1E">
      <w:pPr>
        <w:pStyle w:val="ConsPlusNormal"/>
        <w:spacing w:before="200"/>
        <w:ind w:firstLine="540"/>
        <w:jc w:val="both"/>
      </w:pPr>
      <w:r>
        <w:t xml:space="preserve">профилактические осмотры несовершеннолетних (проводятся медицинскими организациями ежегодно в соответствии с </w:t>
      </w:r>
      <w:hyperlink r:id="rId36" w:tooltip="Приказ Минздрава России от 10.08.2017 N 514н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A15F1E" w:rsidRDefault="00A15F1E">
      <w:pPr>
        <w:pStyle w:val="ConsPlusNormal"/>
        <w:spacing w:before="200"/>
        <w:ind w:firstLine="540"/>
        <w:jc w:val="both"/>
      </w:pPr>
      <w:r>
        <w:t>профилактические осмотры взрослого населения и диспансерное наблюдение женщин в период беременности;</w:t>
      </w:r>
    </w:p>
    <w:p w:rsidR="00A15F1E" w:rsidRDefault="00A15F1E">
      <w:pPr>
        <w:pStyle w:val="ConsPlusNormal"/>
        <w:spacing w:before="200"/>
        <w:ind w:firstLine="540"/>
        <w:jc w:val="both"/>
      </w:pPr>
      <w: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A15F1E" w:rsidRDefault="00A15F1E">
      <w:pPr>
        <w:pStyle w:val="ConsPlusNormal"/>
        <w:spacing w:before="200"/>
        <w:ind w:firstLine="540"/>
        <w:jc w:val="both"/>
      </w:pPr>
      <w:r>
        <w:t>мероприятия по профилактике абортов;</w:t>
      </w:r>
    </w:p>
    <w:p w:rsidR="00A15F1E" w:rsidRDefault="00A15F1E">
      <w:pPr>
        <w:pStyle w:val="ConsPlusNormal"/>
        <w:spacing w:before="200"/>
        <w:ind w:firstLine="540"/>
        <w:jc w:val="both"/>
      </w:pPr>
      <w:r>
        <w:t>комплексное обследование и динамическое наблюдение в центрах здоровья;</w:t>
      </w:r>
    </w:p>
    <w:p w:rsidR="00A15F1E" w:rsidRDefault="00A15F1E">
      <w:pPr>
        <w:pStyle w:val="ConsPlusNormal"/>
        <w:spacing w:before="200"/>
        <w:ind w:firstLine="540"/>
        <w:jc w:val="both"/>
      </w:pPr>
      <w:r>
        <w:t>мероприятия по профилактике наркологических расстройств и расстройств поведения, по сокращению потребления алкоголя и табака;</w:t>
      </w:r>
    </w:p>
    <w:p w:rsidR="00A15F1E" w:rsidRDefault="00A15F1E">
      <w:pPr>
        <w:pStyle w:val="ConsPlusNormal"/>
        <w:spacing w:before="200"/>
        <w:ind w:firstLine="540"/>
        <w:jc w:val="both"/>
      </w:pPr>
      <w:r>
        <w:t>обучение пациентов в школах здоровья.</w:t>
      </w:r>
    </w:p>
    <w:p w:rsidR="00A15F1E" w:rsidRDefault="00A15F1E">
      <w:pPr>
        <w:pStyle w:val="ConsPlusNormal"/>
        <w:spacing w:before="200"/>
        <w:ind w:firstLine="540"/>
        <w:jc w:val="both"/>
      </w:pPr>
      <w:r>
        <w:t>8.5. Предоставление специализированной медицинской помощи:</w:t>
      </w:r>
    </w:p>
    <w:p w:rsidR="00A15F1E" w:rsidRDefault="00A15F1E">
      <w:pPr>
        <w:pStyle w:val="ConsPlusNormal"/>
        <w:spacing w:before="200"/>
        <w:ind w:firstLine="540"/>
        <w:jc w:val="both"/>
      </w:pPr>
      <w:r>
        <w:t>8.5.1. Специализированная медицинская помощь оказывается в экстренной, неотложной и плановой формах.</w:t>
      </w:r>
    </w:p>
    <w:p w:rsidR="00A15F1E" w:rsidRDefault="00A15F1E">
      <w:pPr>
        <w:pStyle w:val="ConsPlusNormal"/>
        <w:spacing w:before="200"/>
        <w:ind w:firstLine="540"/>
        <w:jc w:val="both"/>
      </w:pPr>
      <w: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A15F1E" w:rsidRDefault="00A15F1E">
      <w:pPr>
        <w:pStyle w:val="ConsPlusNormal"/>
        <w:spacing w:before="200"/>
        <w:ind w:firstLine="540"/>
        <w:jc w:val="both"/>
      </w:pPr>
      <w: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A15F1E" w:rsidRDefault="00A15F1E">
      <w:pPr>
        <w:pStyle w:val="ConsPlusNormal"/>
        <w:spacing w:before="200"/>
        <w:ind w:firstLine="540"/>
        <w:jc w:val="both"/>
      </w:pPr>
      <w:r>
        <w:t>8.5.4. Экстренная госпитализация осуществляется в дежурный или ближайший стационар.</w:t>
      </w:r>
    </w:p>
    <w:p w:rsidR="00A15F1E" w:rsidRDefault="00A15F1E">
      <w:pPr>
        <w:pStyle w:val="ConsPlusNormal"/>
        <w:spacing w:before="200"/>
        <w:ind w:firstLine="540"/>
        <w:jc w:val="both"/>
      </w:pPr>
      <w: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A15F1E" w:rsidRDefault="00A15F1E">
      <w:pPr>
        <w:pStyle w:val="ConsPlusNormal"/>
        <w:spacing w:before="200"/>
        <w:ind w:firstLine="540"/>
        <w:jc w:val="both"/>
      </w:pPr>
      <w: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A15F1E" w:rsidRDefault="00A15F1E">
      <w:pPr>
        <w:pStyle w:val="ConsPlusNormal"/>
        <w:spacing w:before="200"/>
        <w:ind w:firstLine="540"/>
        <w:jc w:val="both"/>
      </w:pPr>
      <w:r>
        <w:lastRenderedPageBreak/>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A15F1E" w:rsidRDefault="00A15F1E">
      <w:pPr>
        <w:pStyle w:val="ConsPlusNormal"/>
        <w:spacing w:before="200"/>
        <w:ind w:firstLine="540"/>
        <w:jc w:val="both"/>
      </w:pPr>
      <w: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A15F1E" w:rsidRDefault="00A15F1E">
      <w:pPr>
        <w:pStyle w:val="ConsPlusNormal"/>
        <w:spacing w:before="200"/>
        <w:ind w:firstLine="540"/>
        <w:jc w:val="both"/>
      </w:pPr>
      <w: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A15F1E" w:rsidRDefault="00A15F1E">
      <w:pPr>
        <w:pStyle w:val="ConsPlusNormal"/>
        <w:spacing w:before="200"/>
        <w:ind w:firstLine="540"/>
        <w:jc w:val="both"/>
      </w:pPr>
      <w:r>
        <w:t>8.5.9. Объем диагностических и лечебных мероприятий для конкретного больного определяется лечащим врачом.</w:t>
      </w:r>
    </w:p>
    <w:p w:rsidR="00A15F1E" w:rsidRDefault="00A15F1E">
      <w:pPr>
        <w:pStyle w:val="ConsPlusNormal"/>
        <w:spacing w:before="200"/>
        <w:ind w:firstLine="540"/>
        <w:jc w:val="both"/>
      </w:pPr>
      <w: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A15F1E" w:rsidRDefault="00A15F1E">
      <w:pPr>
        <w:pStyle w:val="ConsPlusNormal"/>
        <w:spacing w:before="200"/>
        <w:ind w:firstLine="540"/>
        <w:jc w:val="both"/>
      </w:pPr>
      <w:r>
        <w:t>8.5.11.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A15F1E" w:rsidRDefault="00A15F1E">
      <w:pPr>
        <w:pStyle w:val="ConsPlusNormal"/>
        <w:spacing w:before="200"/>
        <w:ind w:firstLine="540"/>
        <w:jc w:val="both"/>
      </w:pPr>
      <w: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лечащий врач оформляет выписку из медицинской документации пациента и направление на госпитализацию в соответствии с </w:t>
      </w:r>
      <w:hyperlink r:id="rId37"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w:t>
      </w:r>
    </w:p>
    <w:p w:rsidR="00A15F1E" w:rsidRDefault="00A15F1E">
      <w:pPr>
        <w:pStyle w:val="ConsPlusNormal"/>
        <w:spacing w:before="200"/>
        <w:ind w:firstLine="540"/>
        <w:jc w:val="both"/>
      </w:pPr>
      <w:r>
        <w:t>8.6. Условия пребывания в медицинских организациях при оказании медицинской помощи в стационарных условиях:</w:t>
      </w:r>
    </w:p>
    <w:p w:rsidR="00A15F1E" w:rsidRDefault="00A15F1E">
      <w:pPr>
        <w:pStyle w:val="ConsPlusNormal"/>
        <w:spacing w:before="200"/>
        <w:ind w:firstLine="540"/>
        <w:jc w:val="both"/>
      </w:pPr>
      <w:r>
        <w:t>8.6.1. Условия размещения пациентов в палатах осуществляются в соответствии с санитарно-эпидемиологическими правилами и нормативами (в палатах на 2 и более мест).</w:t>
      </w:r>
    </w:p>
    <w:p w:rsidR="00A15F1E" w:rsidRDefault="00A15F1E">
      <w:pPr>
        <w:pStyle w:val="ConsPlusNormal"/>
        <w:spacing w:before="200"/>
        <w:ind w:firstLine="540"/>
        <w:jc w:val="both"/>
      </w:pPr>
      <w: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A15F1E" w:rsidRDefault="00A15F1E">
      <w:pPr>
        <w:pStyle w:val="ConsPlusNormal"/>
        <w:spacing w:before="200"/>
        <w:ind w:firstLine="540"/>
        <w:jc w:val="both"/>
      </w:pPr>
      <w:r>
        <w:t>8.6.3. Питание, проведение лечебно-диагностических манипуляций, лекарственное обеспечение производятся с даты поступления в стационар.</w:t>
      </w:r>
    </w:p>
    <w:p w:rsidR="00A15F1E" w:rsidRDefault="00A15F1E">
      <w:pPr>
        <w:pStyle w:val="ConsPlusNormal"/>
        <w:spacing w:before="200"/>
        <w:ind w:firstLine="540"/>
        <w:jc w:val="both"/>
      </w:pPr>
      <w:r>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A15F1E" w:rsidRDefault="00A15F1E">
      <w:pPr>
        <w:pStyle w:val="ConsPlusNormal"/>
        <w:spacing w:before="200"/>
        <w:ind w:firstLine="540"/>
        <w:jc w:val="both"/>
      </w:pPr>
      <w:r>
        <w:t>8.7. Условия размещения пациентов в маломестных палатах (боксах)</w:t>
      </w:r>
    </w:p>
    <w:p w:rsidR="00A15F1E" w:rsidRDefault="00A15F1E">
      <w:pPr>
        <w:pStyle w:val="ConsPlusNormal"/>
        <w:spacing w:before="200"/>
        <w:ind w:firstLine="540"/>
        <w:jc w:val="both"/>
      </w:pPr>
      <w:r>
        <w:t xml:space="preserve">Пациенты, имеющие медицинские и (или) эпидемиологические показания, установленные в </w:t>
      </w:r>
      <w:r>
        <w:lastRenderedPageBreak/>
        <w:t xml:space="preserve">соответствии с </w:t>
      </w:r>
      <w:hyperlink r:id="rId38"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A15F1E" w:rsidRDefault="00A15F1E">
      <w:pPr>
        <w:pStyle w:val="ConsPlusNormal"/>
        <w:spacing w:before="20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A15F1E" w:rsidRDefault="00A15F1E">
      <w:pPr>
        <w:pStyle w:val="ConsPlusNormal"/>
        <w:spacing w:before="200"/>
        <w:ind w:firstLine="540"/>
        <w:jc w:val="both"/>
      </w:pPr>
      <w: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A15F1E" w:rsidRDefault="00A15F1E">
      <w:pPr>
        <w:pStyle w:val="ConsPlusNormal"/>
        <w:spacing w:before="200"/>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A15F1E" w:rsidRDefault="00A15F1E">
      <w:pPr>
        <w:pStyle w:val="ConsPlusNormal"/>
        <w:spacing w:before="200"/>
        <w:ind w:firstLine="540"/>
        <w:jc w:val="both"/>
      </w:pPr>
      <w:r>
        <w:t>Транспортировка пациента осуществляется в сопровождении медицинского работника в другую медицинскую организацию и обратно.</w:t>
      </w:r>
    </w:p>
    <w:p w:rsidR="00A15F1E" w:rsidRDefault="00A15F1E">
      <w:pPr>
        <w:pStyle w:val="ConsPlusNormal"/>
        <w:spacing w:before="200"/>
        <w:ind w:firstLine="540"/>
        <w:jc w:val="both"/>
      </w:pPr>
      <w: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A15F1E" w:rsidRDefault="00A15F1E">
      <w:pPr>
        <w:pStyle w:val="ConsPlusNormal"/>
        <w:spacing w:before="200"/>
        <w:ind w:firstLine="540"/>
        <w:jc w:val="both"/>
      </w:pPr>
      <w:r>
        <w:t xml:space="preserve">8.9. Сроки ожидания медицинской помощи, оказываемой в плановой форме (за исключением лиц, указанных в </w:t>
      </w:r>
      <w:hyperlink w:anchor="Par603" w:tooltip="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w:history="1">
        <w:r>
          <w:rPr>
            <w:color w:val="0000FF"/>
          </w:rPr>
          <w:t>пункте 8.11</w:t>
        </w:r>
      </w:hyperlink>
      <w:r>
        <w:t>):</w:t>
      </w:r>
    </w:p>
    <w:p w:rsidR="00A15F1E" w:rsidRDefault="00A15F1E">
      <w:pPr>
        <w:pStyle w:val="ConsPlusNormal"/>
        <w:spacing w:before="200"/>
        <w:ind w:firstLine="540"/>
        <w:jc w:val="both"/>
      </w:pPr>
      <w:r>
        <w:t>8.9.1. Плановая амбулаторная медицинская помощь, в том числе проведение отдельных диагностических исследований и консультаций врачей-специалистов, предоставляется с учетом наличия очередности и сроков ожидания, которые составляют:</w:t>
      </w:r>
    </w:p>
    <w:p w:rsidR="00A15F1E" w:rsidRDefault="00A15F1E">
      <w:pPr>
        <w:pStyle w:val="ConsPlusNormal"/>
        <w:spacing w:before="200"/>
        <w:ind w:firstLine="540"/>
        <w:jc w:val="both"/>
      </w:pPr>
      <w:r>
        <w:t>к врачу-терапевту участковому, врачу общей практики (семейному врачу), к врачу-педиатру участковому - не более 24 часов с момента обращения пациента в медицинскую организацию;</w:t>
      </w:r>
    </w:p>
    <w:p w:rsidR="00A15F1E" w:rsidRDefault="00A15F1E">
      <w:pPr>
        <w:pStyle w:val="ConsPlusNormal"/>
        <w:spacing w:before="200"/>
        <w:ind w:firstLine="540"/>
        <w:jc w:val="both"/>
      </w:pPr>
      <w:r>
        <w:t>проведение консультаций врачей-специалистов - не более 14 календарных дней со дня обращения пациента в медицинскую организацию;</w:t>
      </w:r>
    </w:p>
    <w:p w:rsidR="00A15F1E" w:rsidRDefault="00A15F1E">
      <w:pPr>
        <w:pStyle w:val="ConsPlusNormal"/>
        <w:spacing w:before="200"/>
        <w:ind w:firstLine="540"/>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A15F1E" w:rsidRDefault="00A15F1E">
      <w:pPr>
        <w:pStyle w:val="ConsPlusNormal"/>
        <w:spacing w:before="20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A15F1E" w:rsidRDefault="00A15F1E">
      <w:pPr>
        <w:pStyle w:val="ConsPlusNormal"/>
        <w:spacing w:before="200"/>
        <w:ind w:firstLine="540"/>
        <w:jc w:val="both"/>
      </w:pPr>
      <w:r>
        <w:t>на госпитализацию в дневной стационар всех типов - не более 10 календарных дней со дня выдачи направления;</w:t>
      </w:r>
    </w:p>
    <w:p w:rsidR="00A15F1E" w:rsidRDefault="00A15F1E">
      <w:pPr>
        <w:pStyle w:val="ConsPlusNormal"/>
        <w:spacing w:before="200"/>
        <w:ind w:firstLine="540"/>
        <w:jc w:val="both"/>
      </w:pPr>
      <w:r>
        <w:t>на экстракорпоральное оплодотворение - не более 1 года.</w:t>
      </w:r>
    </w:p>
    <w:p w:rsidR="00A15F1E" w:rsidRDefault="00A15F1E">
      <w:pPr>
        <w:pStyle w:val="ConsPlusNormal"/>
        <w:spacing w:before="200"/>
        <w:ind w:firstLine="540"/>
        <w:jc w:val="both"/>
      </w:pPr>
      <w: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A15F1E" w:rsidRDefault="00A15F1E">
      <w:pPr>
        <w:pStyle w:val="ConsPlusNormal"/>
        <w:spacing w:before="200"/>
        <w:ind w:firstLine="540"/>
        <w:jc w:val="both"/>
      </w:pPr>
      <w:r>
        <w:t xml:space="preserve">Время, отведенное на прием больного в поликлинике, определяется действующими расчетными </w:t>
      </w:r>
      <w:r>
        <w:lastRenderedPageBreak/>
        <w:t>нормативами. 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пациенту.</w:t>
      </w:r>
    </w:p>
    <w:p w:rsidR="00A15F1E" w:rsidRDefault="00A15F1E">
      <w:pPr>
        <w:pStyle w:val="ConsPlusNormal"/>
        <w:spacing w:before="200"/>
        <w:ind w:firstLine="540"/>
        <w:jc w:val="both"/>
      </w:pPr>
      <w: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A15F1E" w:rsidRDefault="00A15F1E">
      <w:pPr>
        <w:pStyle w:val="ConsPlusNormal"/>
        <w:spacing w:before="200"/>
        <w:ind w:firstLine="540"/>
        <w:jc w:val="both"/>
      </w:pPr>
      <w:r>
        <w:t>8.9.2. Плановая стационарная медицинская помощь предоставляется с учетом наличия очередности на госпитализацию плановых больных, соблюдения сроков ожидания:</w:t>
      </w:r>
    </w:p>
    <w:p w:rsidR="00A15F1E" w:rsidRDefault="00A15F1E">
      <w:pPr>
        <w:pStyle w:val="ConsPlusNormal"/>
        <w:spacing w:before="200"/>
        <w:ind w:firstLine="540"/>
        <w:jc w:val="both"/>
      </w:pPr>
      <w:r>
        <w:t>госпитализация в профильное отделение осуществляется в течение часа с момента поступления пациента в приемное отделение стационара;</w:t>
      </w:r>
    </w:p>
    <w:p w:rsidR="00A15F1E" w:rsidRDefault="00A15F1E">
      <w:pPr>
        <w:pStyle w:val="ConsPlusNormal"/>
        <w:spacing w:before="200"/>
        <w:ind w:firstLine="540"/>
        <w:jc w:val="both"/>
      </w:pPr>
      <w:r>
        <w:t>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A15F1E" w:rsidRDefault="00A15F1E">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A15F1E" w:rsidRDefault="00A15F1E">
      <w:pPr>
        <w:pStyle w:val="ConsPlusNormal"/>
        <w:spacing w:before="200"/>
        <w:ind w:firstLine="540"/>
        <w:jc w:val="both"/>
      </w:pPr>
      <w: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15F1E" w:rsidRDefault="00A15F1E">
      <w:pPr>
        <w:pStyle w:val="ConsPlusNormal"/>
        <w:spacing w:before="200"/>
        <w:ind w:firstLine="540"/>
        <w:jc w:val="both"/>
      </w:pPr>
      <w: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A15F1E" w:rsidRDefault="00A15F1E">
      <w:pPr>
        <w:pStyle w:val="ConsPlusNormal"/>
        <w:spacing w:before="200"/>
        <w:ind w:firstLine="540"/>
        <w:jc w:val="both"/>
      </w:pPr>
      <w: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A15F1E" w:rsidRDefault="00A15F1E">
      <w:pPr>
        <w:pStyle w:val="ConsPlusNormal"/>
        <w:spacing w:before="200"/>
        <w:ind w:firstLine="540"/>
        <w:jc w:val="both"/>
      </w:pPr>
      <w: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9" w:tooltip="Закон РФ от 15.05.1991 N 1244-1 (ред. от 30.10.2017)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40" w:tooltip="Федеральный закон от 26.11.1998 N 175-ФЗ (ред. от 03.07.2016, с изм. от 19.12.2016)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Недействующая редакция{КонсультантПлюс}"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1" w:tooltip="Федеральный закон от 10.01.2002 N 2-ФЗ (ред. от 30.10.2017)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42"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КонсультантПлюс}" w:history="1">
        <w:r>
          <w:rPr>
            <w:color w:val="0000FF"/>
          </w:rPr>
          <w:t>постановлением</w:t>
        </w:r>
      </w:hyperlink>
      <w: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43" w:tooltip="Закон Кемеровской области от 20.12.2004 N 114-ОЗ (ред. от 28.12.2016) &quot;О мерах социальной поддержки реабилитированных лиц и лиц, признанных пострадавшими от политических репрессий&quot; (принят Советом народных депутатов Кемеровской области 08.12.2004){КонсультантПлюс}"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иные категории граждан в соответствии с действующим законодательством.</w:t>
      </w:r>
    </w:p>
    <w:p w:rsidR="00A15F1E" w:rsidRDefault="00A15F1E">
      <w:pPr>
        <w:pStyle w:val="ConsPlusNormal"/>
        <w:spacing w:before="200"/>
        <w:ind w:firstLine="540"/>
        <w:jc w:val="both"/>
      </w:pPr>
      <w: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rsidR="00A15F1E" w:rsidRDefault="00A15F1E">
      <w:pPr>
        <w:pStyle w:val="ConsPlusNormal"/>
        <w:spacing w:before="200"/>
        <w:ind w:firstLine="540"/>
        <w:jc w:val="both"/>
      </w:pPr>
      <w:r>
        <w:lastRenderedPageBreak/>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A15F1E" w:rsidRDefault="00A15F1E">
      <w:pPr>
        <w:pStyle w:val="ConsPlusNormal"/>
        <w:spacing w:before="200"/>
        <w:ind w:firstLine="540"/>
        <w:jc w:val="both"/>
      </w:pPr>
      <w:r>
        <w:t>8.10.5. Внеочередное оказание медицинской помощи осуществляется в следующем порядке:</w:t>
      </w:r>
    </w:p>
    <w:p w:rsidR="00A15F1E" w:rsidRDefault="00A15F1E">
      <w:pPr>
        <w:pStyle w:val="ConsPlusNormal"/>
        <w:spacing w:before="20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A15F1E" w:rsidRDefault="00A15F1E">
      <w:pPr>
        <w:pStyle w:val="ConsPlusNormal"/>
        <w:spacing w:before="20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A15F1E" w:rsidRDefault="00A15F1E">
      <w:pPr>
        <w:pStyle w:val="ConsPlusNormal"/>
        <w:spacing w:before="20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A15F1E" w:rsidRDefault="00A15F1E">
      <w:pPr>
        <w:pStyle w:val="ConsPlusNormal"/>
        <w:spacing w:before="200"/>
        <w:ind w:firstLine="540"/>
        <w:jc w:val="both"/>
      </w:pPr>
      <w:bookmarkStart w:id="5" w:name="Par603"/>
      <w:bookmarkEnd w:id="5"/>
      <w: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A15F1E" w:rsidRDefault="00A15F1E">
      <w:pPr>
        <w:pStyle w:val="ConsPlusNormal"/>
        <w:spacing w:before="200"/>
        <w:ind w:firstLine="540"/>
        <w:jc w:val="both"/>
      </w:pPr>
      <w:r>
        <w:t>8.11.1. Оказание медицинской помощи осуществляется в следующие сроки:</w:t>
      </w:r>
    </w:p>
    <w:p w:rsidR="00A15F1E" w:rsidRDefault="00A15F1E">
      <w:pPr>
        <w:pStyle w:val="ConsPlusNormal"/>
        <w:spacing w:before="200"/>
        <w:ind w:firstLine="540"/>
        <w:jc w:val="both"/>
      </w:pPr>
      <w:r>
        <w:t>проведение плановых консультаций врачей-специалистов - в течение 5 календарных дней со дня обращения в медицинскую организацию;</w:t>
      </w:r>
    </w:p>
    <w:p w:rsidR="00A15F1E" w:rsidRDefault="00A15F1E">
      <w:pPr>
        <w:pStyle w:val="ConsPlusNormal"/>
        <w:spacing w:before="200"/>
        <w:ind w:firstLine="540"/>
        <w:jc w:val="both"/>
      </w:pPr>
      <w:r>
        <w:t>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 не более 7 календарных дней со дня назначения;</w:t>
      </w:r>
    </w:p>
    <w:p w:rsidR="00A15F1E" w:rsidRDefault="00A15F1E">
      <w:pPr>
        <w:pStyle w:val="ConsPlusNormal"/>
        <w:spacing w:before="20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 не более 20 календарных дней со дня назначения;</w:t>
      </w:r>
    </w:p>
    <w:p w:rsidR="00A15F1E" w:rsidRDefault="00A15F1E">
      <w:pPr>
        <w:pStyle w:val="ConsPlusNormal"/>
        <w:spacing w:before="200"/>
        <w:ind w:firstLine="540"/>
        <w:jc w:val="both"/>
      </w:pPr>
      <w:r>
        <w:t>госпитализация в дневной стационар всех типов - не более 7 календарных дней со дня выдачи направления.</w:t>
      </w:r>
    </w:p>
    <w:p w:rsidR="00A15F1E" w:rsidRDefault="00A15F1E">
      <w:pPr>
        <w:pStyle w:val="ConsPlusNormal"/>
        <w:spacing w:before="200"/>
        <w:ind w:firstLine="540"/>
        <w:jc w:val="both"/>
      </w:pPr>
      <w:r>
        <w:t>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A15F1E" w:rsidRDefault="00A15F1E">
      <w:pPr>
        <w:pStyle w:val="ConsPlusNormal"/>
        <w:spacing w:before="200"/>
        <w:ind w:firstLine="540"/>
        <w:jc w:val="both"/>
      </w:pPr>
      <w:r>
        <w:t>Плановая госпитализация в стационар осуществляется в течение часа с момента поступления.</w:t>
      </w:r>
    </w:p>
    <w:p w:rsidR="00A15F1E" w:rsidRDefault="00A15F1E">
      <w:pPr>
        <w:pStyle w:val="ConsPlusNormal"/>
        <w:spacing w:before="200"/>
        <w:ind w:firstLine="540"/>
        <w:jc w:val="both"/>
      </w:pPr>
      <w: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A15F1E" w:rsidRDefault="00A15F1E">
      <w:pPr>
        <w:pStyle w:val="ConsPlusNormal"/>
        <w:spacing w:before="200"/>
        <w:ind w:firstLine="540"/>
        <w:jc w:val="both"/>
      </w:pPr>
      <w:r>
        <w:t xml:space="preserve">8.11.3. Медицинские организации, в которых указанные в </w:t>
      </w:r>
      <w:hyperlink w:anchor="Par603" w:tooltip="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w:history="1">
        <w:r>
          <w:rPr>
            <w:color w:val="0000FF"/>
          </w:rPr>
          <w:t>пункте 8.11</w:t>
        </w:r>
      </w:hyperlink>
      <w:r>
        <w:t xml:space="preserve">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A15F1E" w:rsidRDefault="00A15F1E">
      <w:pPr>
        <w:pStyle w:val="ConsPlusNormal"/>
        <w:spacing w:before="200"/>
        <w:ind w:firstLine="540"/>
        <w:jc w:val="both"/>
      </w:pPr>
      <w:r>
        <w:t xml:space="preserve">8.12. 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w:t>
      </w:r>
      <w:r>
        <w:lastRenderedPageBreak/>
        <w:t>числе специализированными продуктами лечебного питания по желанию пациента, осуществляется в следующем порядке:</w:t>
      </w:r>
    </w:p>
    <w:p w:rsidR="00A15F1E" w:rsidRDefault="00A15F1E">
      <w:pPr>
        <w:pStyle w:val="ConsPlusNormal"/>
        <w:spacing w:before="200"/>
        <w:ind w:firstLine="540"/>
        <w:jc w:val="both"/>
      </w:pPr>
      <w: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медицинскими изделиями, имплантируемыми в организм человека при оказании медицинской помощи в рамках </w:t>
      </w:r>
      <w:hyperlink r:id="rId44"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Программы</w:t>
        </w:r>
      </w:hyperlink>
      <w:r>
        <w:t xml:space="preserve"> государственных гарантий, </w:t>
      </w:r>
      <w:hyperlink r:id="rId45" w:tooltip="Распоряжение Правительства РФ от 22.10.2016 N 2229-р (ред. от 25.07.2017)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которых утвержден распоряжением Правительства Российской Федерации от 22.10.2016 N 2229-р, а также донорской кровью и ее компонентами, лечебным питанием, в том числе специализированными продуктами лечебного питания.</w:t>
      </w:r>
    </w:p>
    <w:p w:rsidR="00A15F1E" w:rsidRDefault="00A15F1E">
      <w:pPr>
        <w:pStyle w:val="ConsPlusNormal"/>
        <w:spacing w:before="200"/>
        <w:ind w:firstLine="540"/>
        <w:jc w:val="both"/>
      </w:pPr>
      <w: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(консилиума) медицинской организации, которое должно быть зафиксировано в медицинских документах пациента и журнале врачебной комиссии (консилиума).</w:t>
      </w:r>
    </w:p>
    <w:p w:rsidR="00A15F1E" w:rsidRDefault="00A15F1E">
      <w:pPr>
        <w:pStyle w:val="ConsPlusNormal"/>
        <w:spacing w:before="200"/>
        <w:ind w:firstLine="540"/>
        <w:jc w:val="both"/>
      </w:pPr>
      <w:r>
        <w:t>8.12.2. 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A15F1E" w:rsidRDefault="00A15F1E">
      <w:pPr>
        <w:pStyle w:val="ConsPlusNormal"/>
        <w:spacing w:before="200"/>
        <w:ind w:firstLine="540"/>
        <w:jc w:val="both"/>
      </w:pPr>
      <w:r>
        <w:t xml:space="preserve">8.12.3. 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w:t>
      </w:r>
      <w:hyperlink r:id="rId46"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перечнем</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утвержденным распоряжением Правительства Российской Федерации от 23.10.2017 N 2323-р.</w:t>
      </w:r>
    </w:p>
    <w:p w:rsidR="00A15F1E" w:rsidRDefault="00A15F1E">
      <w:pPr>
        <w:pStyle w:val="ConsPlusNormal"/>
        <w:spacing w:before="200"/>
        <w:ind w:firstLine="540"/>
        <w:jc w:val="both"/>
      </w:pPr>
      <w:r>
        <w:t xml:space="preserve">8.12.4. В рамках оказания государственной социальной помощи отдельные категории граждан, определенные Федеральным </w:t>
      </w:r>
      <w:hyperlink r:id="rId47" w:tooltip="Федеральный закон от 17.07.1999 N 178-ФЗ (ред. от 01.07.2017) &quot;О государственной социальной помощи&quot;------------ Недействующая редакция{КонсультантПлюс}" w:history="1">
        <w:r>
          <w:rPr>
            <w:color w:val="0000FF"/>
          </w:rPr>
          <w:t>законом</w:t>
        </w:r>
      </w:hyperlink>
      <w:r>
        <w:t xml:space="preserve"> "О государственной социальной помощи", бесплатно обеспечиваются лекарственными препаратами в соответствии с </w:t>
      </w:r>
      <w:hyperlink r:id="rId48"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распоряжением Правительства Российской Федерации от 23.10.2017 N 2323-р, медицинскими изделиями, отпускаемыми по рецептам врачей на медицинские изделия при предоставлении набора социальных услуг, </w:t>
      </w:r>
      <w:hyperlink r:id="rId49" w:tooltip="Распоряжение Правительства РФ от 22.10.2016 N 2229-р (ред. от 25.07.2017)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которых утвержден распоряжением Правительства Российской Федерации от 22.10.2016 N 2229-р, а также специализированными продуктами лечебного питания для детей-инвалидов, </w:t>
      </w:r>
      <w:hyperlink r:id="rId50" w:tooltip="Распоряжение Правительства РФ от 08.11.2017 N 2466-р &lt;Об утверждении перечня специализированных продуктов лечебного питания для детей-инвалидов на 2018 год&gt;{КонсультантПлюс}" w:history="1">
        <w:r>
          <w:rPr>
            <w:color w:val="0000FF"/>
          </w:rPr>
          <w:t>перечень</w:t>
        </w:r>
      </w:hyperlink>
      <w:r>
        <w:t xml:space="preserve"> которых на 2018 год утвержден распоряжением Правительства Российской Федерации от 08.11.2017 N 2466-р.</w:t>
      </w:r>
    </w:p>
    <w:p w:rsidR="00A15F1E" w:rsidRDefault="00A15F1E">
      <w:pPr>
        <w:pStyle w:val="ConsPlusNormal"/>
        <w:spacing w:before="200"/>
        <w:ind w:firstLine="540"/>
        <w:jc w:val="both"/>
      </w:pPr>
      <w:r>
        <w:t xml:space="preserve">8.12.5.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инвалидности, в соответствии с </w:t>
      </w:r>
      <w:hyperlink r:id="rId51"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перечнем</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инвалидности,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препаратами для медицинского применения, включенными в </w:t>
      </w:r>
      <w:hyperlink r:id="rId52"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w:t>
      </w:r>
    </w:p>
    <w:p w:rsidR="00A15F1E" w:rsidRDefault="00A15F1E">
      <w:pPr>
        <w:pStyle w:val="ConsPlusNormal"/>
        <w:spacing w:before="200"/>
        <w:ind w:firstLine="540"/>
        <w:jc w:val="both"/>
      </w:pPr>
      <w:r>
        <w:t xml:space="preserve">8.12.6. Обеспечение лекарственными препаратами, отпускаемыми населению в соответствии с </w:t>
      </w:r>
      <w:r>
        <w:lastRenderedPageBreak/>
        <w:t xml:space="preserve">утвержденными </w:t>
      </w:r>
      <w:hyperlink r:id="rId5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постановлением</w:t>
        </w:r>
      </w:hyperlink>
      <w:r>
        <w:t xml:space="preserve">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w:t>
      </w:r>
      <w:hyperlink w:anchor="Par2600" w:tooltip="ПЕРЕЧЕНЬ" w:history="1">
        <w:r>
          <w:rPr>
            <w:color w:val="0000FF"/>
          </w:rPr>
          <w:t>приложением 5</w:t>
        </w:r>
      </w:hyperlink>
      <w:r>
        <w:t xml:space="preserve"> к Территориальной программе.</w:t>
      </w:r>
    </w:p>
    <w:p w:rsidR="00A15F1E" w:rsidRDefault="00A15F1E">
      <w:pPr>
        <w:pStyle w:val="ConsPlusNormal"/>
        <w:spacing w:before="200"/>
        <w:ind w:firstLine="540"/>
        <w:jc w:val="both"/>
      </w:pPr>
      <w:r>
        <w:t>8.12.7. 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A15F1E" w:rsidRDefault="00A15F1E">
      <w:pPr>
        <w:pStyle w:val="ConsPlusNormal"/>
        <w:spacing w:before="200"/>
        <w:ind w:firstLine="540"/>
        <w:jc w:val="both"/>
      </w:pPr>
      <w:r>
        <w:t>8.12.8. Вид и объем трансфузионной терапии определяются лечащим врачом. Переливание донорской крови и (или) ее компонентов возможно только с письменного согласия пациента, при бессознательном его состоянии решение о необходимости донорской крови и (или) ее компонентов принимается консилиумом врачей. При переливании донорской крови и (или) ее компонентов строго соблюдаются правила подготовки, непосредственной процедуры переливания и наблюдения за реципиентом после переливания.</w:t>
      </w:r>
    </w:p>
    <w:p w:rsidR="00A15F1E" w:rsidRDefault="00A15F1E">
      <w:pPr>
        <w:pStyle w:val="ConsPlusNormal"/>
        <w:spacing w:before="200"/>
        <w:ind w:firstLine="540"/>
        <w:jc w:val="both"/>
      </w:pPr>
      <w:r>
        <w:t>8.12.9. Обеспечение медицинских организаций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A15F1E" w:rsidRDefault="00A15F1E">
      <w:pPr>
        <w:pStyle w:val="ConsPlusNormal"/>
        <w:spacing w:before="200"/>
        <w:ind w:firstLine="540"/>
        <w:jc w:val="both"/>
      </w:pPr>
      <w:r>
        <w:t>8.12.10. Получение и клиническое использование донорской крови и (или) ее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A15F1E" w:rsidRDefault="00A15F1E">
      <w:pPr>
        <w:pStyle w:val="ConsPlusNormal"/>
        <w:spacing w:before="200"/>
        <w:ind w:firstLine="540"/>
        <w:jc w:val="both"/>
      </w:pPr>
      <w:r>
        <w:t>8.12.11. Непосредственное переливание компонентов крови пациентам осуществляется врачом, прошедшим соответствующее обучение.</w:t>
      </w:r>
    </w:p>
    <w:p w:rsidR="00A15F1E" w:rsidRDefault="00A15F1E">
      <w:pPr>
        <w:pStyle w:val="ConsPlusNormal"/>
        <w:spacing w:before="200"/>
        <w:ind w:firstLine="540"/>
        <w:jc w:val="both"/>
      </w:pPr>
      <w:r>
        <w:t>8.12.12. Необходимым предварительным условием переливания крови и (или) ее компонентов является добровольное согласие реципиента или его законного представителя на медицинское вмешательство.</w:t>
      </w:r>
    </w:p>
    <w:p w:rsidR="00A15F1E" w:rsidRDefault="00A15F1E">
      <w:pPr>
        <w:pStyle w:val="ConsPlusNormal"/>
        <w:spacing w:before="200"/>
        <w:ind w:firstLine="540"/>
        <w:jc w:val="both"/>
      </w:pPr>
      <w: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15F1E" w:rsidRDefault="00A15F1E">
      <w:pPr>
        <w:pStyle w:val="ConsPlusNormal"/>
        <w:spacing w:before="200"/>
        <w:ind w:firstLine="540"/>
        <w:jc w:val="both"/>
      </w:pPr>
      <w: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54"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w:t>
      </w:r>
    </w:p>
    <w:p w:rsidR="00A15F1E" w:rsidRDefault="00A15F1E">
      <w:pPr>
        <w:pStyle w:val="ConsPlusNormal"/>
        <w:spacing w:before="200"/>
        <w:ind w:firstLine="540"/>
        <w:jc w:val="both"/>
      </w:pPr>
      <w: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A15F1E" w:rsidRDefault="00A15F1E">
      <w:pPr>
        <w:pStyle w:val="ConsPlusNormal"/>
        <w:spacing w:before="200"/>
        <w:ind w:firstLine="540"/>
        <w:jc w:val="both"/>
      </w:pPr>
      <w:r>
        <w:t>8.13.3. Возмещение расходов осуществляется в размере 431,0 рубля за один случай оказания экстренной медицинской помощи.</w:t>
      </w:r>
    </w:p>
    <w:p w:rsidR="00A15F1E" w:rsidRDefault="00A15F1E">
      <w:pPr>
        <w:pStyle w:val="ConsPlusNormal"/>
        <w:spacing w:before="200"/>
        <w:ind w:firstLine="540"/>
        <w:jc w:val="both"/>
      </w:pPr>
      <w:r>
        <w:t xml:space="preserve">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w:t>
      </w:r>
      <w:r>
        <w:lastRenderedPageBreak/>
        <w:t>оказанной медицинской помощи.</w:t>
      </w:r>
    </w:p>
    <w:p w:rsidR="00A15F1E" w:rsidRDefault="00A15F1E">
      <w:pPr>
        <w:pStyle w:val="ConsPlusNormal"/>
        <w:spacing w:before="200"/>
        <w:ind w:firstLine="540"/>
        <w:jc w:val="both"/>
      </w:pPr>
      <w:r>
        <w:t>8.14.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15F1E" w:rsidRDefault="00A15F1E">
      <w:pPr>
        <w:pStyle w:val="ConsPlusNormal"/>
        <w:jc w:val="both"/>
      </w:pPr>
    </w:p>
    <w:p w:rsidR="00A15F1E" w:rsidRDefault="00A15F1E">
      <w:pPr>
        <w:pStyle w:val="ConsPlusNormal"/>
        <w:jc w:val="center"/>
        <w:outlineLvl w:val="1"/>
      </w:pPr>
      <w:r>
        <w:t>9. Целевые значения критериев доступности и качества</w:t>
      </w:r>
    </w:p>
    <w:p w:rsidR="00A15F1E" w:rsidRDefault="00A15F1E">
      <w:pPr>
        <w:pStyle w:val="ConsPlusNormal"/>
        <w:jc w:val="center"/>
      </w:pPr>
      <w:r>
        <w:t>медицинской помощи</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2438"/>
        <w:gridCol w:w="708"/>
        <w:gridCol w:w="709"/>
        <w:gridCol w:w="709"/>
      </w:tblGrid>
      <w:tr w:rsidR="00A15F1E">
        <w:tc>
          <w:tcPr>
            <w:tcW w:w="567"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N п/п</w:t>
            </w:r>
          </w:p>
        </w:tc>
        <w:tc>
          <w:tcPr>
            <w:tcW w:w="3912"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Наименование критерия</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Единица измерения</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Целевое значение критерия</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2018 год</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2019 год</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2020 год</w:t>
            </w:r>
          </w:p>
        </w:tc>
      </w:tr>
      <w:tr w:rsidR="00A15F1E">
        <w:tc>
          <w:tcPr>
            <w:tcW w:w="56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Удовлетворенность населения медицинской помощью, в том числе:</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 от числа опрошенных</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79</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81</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79</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81</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79</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81</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Смертность населения в трудоспособном возрасте</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число умерших в трудоспособном возрасте на 100 тыс. человек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713,1</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704,0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696,2</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умерших в трудоспособном возрасте на дому в общем количестве умерших в трудоспособном возрасте</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37,8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36,9</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36,5</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Материнская смертность</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число умерших на 100 тыс. родившихся живыми</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9,2</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Младенческая смертность, в том числе:</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число умерших на 1000 родившихся живыми</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7,7</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7,4</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7,3</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6,4</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5,9</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8,6</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8,2</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8,1</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умерших в возрасте до 1 года на дому в общем количестве умерших в возрасте до 1 года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13,7</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13,4</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Смертность детей в возрасте 0 - 4 лет</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число умерших на 1000 родившихся живыми</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8,8</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8,6</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умерших в возрасте 0 - 4 лет на дому в общем количестве умерших в возрасте 0 - 4 лет</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16,0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15,8</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15,6</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Смертность детей в возрасте 0 - 17 лет</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число умерших на 100 тыс. человек населения соответствующего возраста</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80,0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10</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умерших в возрасте 0 - 17 лет на дому в общем количестве умерших в возрасте 0 - 17 лет</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21,5</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21,3</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21,1</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50,9</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51,5</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52,0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52,9</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53,0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53,2</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40,0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Доля пациентов с острыми церебро-васкулярными болезнями, госпитализированных в первые 6 часов </w:t>
            </w:r>
            <w:r>
              <w:lastRenderedPageBreak/>
              <w:t>от начала заболевания, в общем количестве госпитализированных пациентов с острыми цереброваскулярными болезнями</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40,0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единиц</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Обеспеченность населения врачами</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35,6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36,6</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28,7</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29,3</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29,3</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20,5</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21.1</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Обеспеченность врачами, оказывающими медицинскую помощь в амбулаторных условиях</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19,3</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19,5</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16,9</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17,1</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15,9</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16,0</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21.2</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Обеспеченность врачами, оказывающими медицинскую помощь в стационарных условиях</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14,1</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14,0</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10,3</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10,2</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4,7</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4,5</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Обеспеченность населения средним медицинским персоналом</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84,0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84,4</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85,5</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75,1</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75,5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75,6</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68,8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69,2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69,3</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22.1</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42,7</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42,8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42,9</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37,5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37,6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37,7</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43,2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43,3</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43,4</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22.2</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 xml:space="preserve">Обеспеченность населения средним медицинским персоналом, </w:t>
            </w:r>
            <w:r>
              <w:lastRenderedPageBreak/>
              <w:t>оказывающим медицинскую помощь в стационарных условиях</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31,2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31,2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31,2</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20,8</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Доля охвата профилактическими медицинскими осмотрами детей</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96,0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97,0</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в городских поселениях</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94,0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96,0</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 сельской местности</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96,5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97,0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98,0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Число лиц, проживающих в сельской местности, которым оказана скорая медицинская помощь</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1000 человек сельского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170,0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28</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9,4</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9,4</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29</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посещений в год</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4450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4450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4450</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в городских поселениях</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4500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4500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4500</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в сельской местности</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4150</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30</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дней в год</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331</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332</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в городских поселениях</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332,1</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332,1</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в сельской местности</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330,0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331,6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331,6</w:t>
            </w:r>
          </w:p>
        </w:tc>
      </w:tr>
      <w:tr w:rsidR="00A15F1E">
        <w:tc>
          <w:tcPr>
            <w:tcW w:w="56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31</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8,0</w:t>
            </w:r>
          </w:p>
        </w:tc>
      </w:tr>
      <w:tr w:rsidR="00A15F1E">
        <w:tc>
          <w:tcPr>
            <w:tcW w:w="56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32</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Доля женщин, которым проведено экстракорпоральное оплодотворение, в общем количестве женщин с бесплодием</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20,0</w:t>
            </w:r>
          </w:p>
        </w:tc>
      </w:tr>
    </w:tbl>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right"/>
        <w:outlineLvl w:val="1"/>
      </w:pPr>
      <w:r>
        <w:t>Приложение 1</w:t>
      </w:r>
    </w:p>
    <w:p w:rsidR="00A15F1E" w:rsidRDefault="00A15F1E">
      <w:pPr>
        <w:pStyle w:val="ConsPlusNormal"/>
        <w:jc w:val="right"/>
      </w:pPr>
      <w:r>
        <w:t>к Территориальной программе</w:t>
      </w:r>
    </w:p>
    <w:p w:rsidR="00A15F1E" w:rsidRDefault="00A15F1E">
      <w:pPr>
        <w:pStyle w:val="ConsPlusNormal"/>
        <w:jc w:val="both"/>
      </w:pPr>
    </w:p>
    <w:p w:rsidR="00A15F1E" w:rsidRDefault="00A15F1E">
      <w:pPr>
        <w:pStyle w:val="ConsPlusNormal"/>
        <w:jc w:val="center"/>
      </w:pPr>
      <w:r>
        <w:t>СТОИМОСТЬ</w:t>
      </w:r>
    </w:p>
    <w:p w:rsidR="00A15F1E" w:rsidRDefault="00A15F1E">
      <w:pPr>
        <w:pStyle w:val="ConsPlusNormal"/>
        <w:jc w:val="center"/>
      </w:pPr>
      <w:r>
        <w:t>ТЕРРИТОРИАЛЬНОЙ ПРОГРАММЫ ПО ИСТОЧНИКАМ ФИНАНСОВОГО</w:t>
      </w:r>
    </w:p>
    <w:p w:rsidR="00A15F1E" w:rsidRDefault="00A15F1E">
      <w:pPr>
        <w:pStyle w:val="ConsPlusNormal"/>
        <w:jc w:val="center"/>
      </w:pPr>
      <w:r>
        <w:t>ОБЕСПЕЧЕНИЯ НА 2018 ГОД И НА ПЛАНОВЫЙ ПЕРИОД 2019</w:t>
      </w:r>
    </w:p>
    <w:p w:rsidR="00A15F1E" w:rsidRDefault="00A15F1E">
      <w:pPr>
        <w:pStyle w:val="ConsPlusNormal"/>
        <w:jc w:val="center"/>
      </w:pPr>
      <w:r>
        <w:t>И 2020 ГОДОВ</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24"/>
        <w:gridCol w:w="1304"/>
        <w:gridCol w:w="1020"/>
        <w:gridCol w:w="1304"/>
        <w:gridCol w:w="1020"/>
        <w:gridCol w:w="1304"/>
        <w:gridCol w:w="964"/>
      </w:tblGrid>
      <w:tr w:rsidR="00A15F1E">
        <w:tc>
          <w:tcPr>
            <w:tcW w:w="260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Источники финансового обеспечения Территориальной программы</w:t>
            </w:r>
          </w:p>
        </w:tc>
        <w:tc>
          <w:tcPr>
            <w:tcW w:w="624"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N строки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2018 год</w:t>
            </w:r>
          </w:p>
        </w:tc>
        <w:tc>
          <w:tcPr>
            <w:tcW w:w="4592" w:type="dxa"/>
            <w:gridSpan w:val="4"/>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Плановый период</w:t>
            </w:r>
          </w:p>
        </w:tc>
      </w:tr>
      <w:tr w:rsidR="00A15F1E">
        <w:tc>
          <w:tcPr>
            <w:tcW w:w="260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24" w:type="dxa"/>
            <w:gridSpan w:val="2"/>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24"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2019 год</w:t>
            </w:r>
          </w:p>
        </w:tc>
        <w:tc>
          <w:tcPr>
            <w:tcW w:w="2268"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2020 год</w:t>
            </w:r>
          </w:p>
        </w:tc>
      </w:tr>
      <w:tr w:rsidR="00A15F1E">
        <w:tc>
          <w:tcPr>
            <w:tcW w:w="260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24"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Утвержденная стоимость</w:t>
            </w:r>
          </w:p>
        </w:tc>
        <w:tc>
          <w:tcPr>
            <w:tcW w:w="2324"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Стоимость Территориальной программы</w:t>
            </w:r>
          </w:p>
        </w:tc>
        <w:tc>
          <w:tcPr>
            <w:tcW w:w="2268"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Стоимость Территориальной программы</w:t>
            </w:r>
          </w:p>
        </w:tc>
      </w:tr>
      <w:tr w:rsidR="00A15F1E">
        <w:tc>
          <w:tcPr>
            <w:tcW w:w="260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всего</w:t>
            </w:r>
          </w:p>
          <w:p w:rsidR="00A15F1E" w:rsidRDefault="00A15F1E">
            <w:pPr>
              <w:pStyle w:val="ConsPlusNormal"/>
              <w:jc w:val="center"/>
            </w:pPr>
            <w:r>
              <w:t>(тыс. руб.)</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на 1 жителя</w:t>
            </w:r>
          </w:p>
          <w:p w:rsidR="00A15F1E" w:rsidRDefault="00A15F1E">
            <w:pPr>
              <w:pStyle w:val="ConsPlusNormal"/>
              <w:jc w:val="center"/>
            </w:pPr>
            <w:r>
              <w:t>(1 застрахованное лицо) в год (руб.)</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всего</w:t>
            </w:r>
          </w:p>
          <w:p w:rsidR="00A15F1E" w:rsidRDefault="00A15F1E">
            <w:pPr>
              <w:pStyle w:val="ConsPlusNormal"/>
              <w:jc w:val="center"/>
            </w:pPr>
            <w:r>
              <w:t>(тыс. руб.)</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на 1 жителя</w:t>
            </w:r>
          </w:p>
          <w:p w:rsidR="00A15F1E" w:rsidRDefault="00A15F1E">
            <w:pPr>
              <w:pStyle w:val="ConsPlusNormal"/>
              <w:jc w:val="center"/>
            </w:pPr>
            <w:r>
              <w:t>(1 застрахованное лицо) в год (руб.)</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всего</w:t>
            </w:r>
          </w:p>
          <w:p w:rsidR="00A15F1E" w:rsidRDefault="00A15F1E">
            <w:pPr>
              <w:pStyle w:val="ConsPlusNormal"/>
              <w:jc w:val="center"/>
            </w:pPr>
            <w:r>
              <w:t>(тыс. руб.)</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на 1 жителя</w:t>
            </w:r>
          </w:p>
          <w:p w:rsidR="00A15F1E" w:rsidRDefault="00A15F1E">
            <w:pPr>
              <w:pStyle w:val="ConsPlusNormal"/>
              <w:jc w:val="center"/>
            </w:pPr>
            <w:r>
              <w:t>(1 застрахованное лицо) в год (руб.)</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Стоимость Территориальной программы, всего</w:t>
            </w:r>
          </w:p>
          <w:p w:rsidR="00A15F1E" w:rsidRDefault="00A15F1E">
            <w:pPr>
              <w:pStyle w:val="ConsPlusNormal"/>
            </w:pPr>
            <w:r>
              <w:t xml:space="preserve">(сумма </w:t>
            </w:r>
            <w:hyperlink w:anchor="Par1007" w:tooltip="02" w:history="1">
              <w:r>
                <w:rPr>
                  <w:color w:val="0000FF"/>
                </w:rPr>
                <w:t>строк 02</w:t>
              </w:r>
            </w:hyperlink>
            <w:r>
              <w:t xml:space="preserve"> и </w:t>
            </w:r>
            <w:hyperlink w:anchor="Par1016" w:tooltip="03" w:history="1">
              <w:r>
                <w:rPr>
                  <w:color w:val="0000FF"/>
                </w:rPr>
                <w:t>03</w:t>
              </w:r>
            </w:hyperlink>
            <w:r>
              <w:t>),</w:t>
            </w:r>
          </w:p>
          <w:p w:rsidR="00A15F1E" w:rsidRDefault="00A15F1E">
            <w:pPr>
              <w:pStyle w:val="ConsPlusNormal"/>
            </w:pPr>
            <w:r>
              <w:t>в том числе:</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01</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42002701,1</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15710,0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43249922,9</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16178,0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44660044,4</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16707,1</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I. Средства консолидированного бюджета Кемеровской области </w:t>
            </w:r>
            <w:hyperlink w:anchor="Par1081" w:tooltip="&lt;*&gt; Без учета ассигнований из федерального бюджета на обеспечение необходимыми лекарственными препаратами, целевые программы, а также межбюджетных трансфертов (строки 06 и 10)." w:history="1">
              <w:r>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6" w:name="Par1007"/>
            <w:bookmarkEnd w:id="6"/>
            <w:r>
              <w:t>02</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8302703,5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3065,0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8302703,5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3065,0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8302703,5</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3065,0</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II. Стоимость территориальной программы ОМС,</w:t>
            </w:r>
          </w:p>
          <w:p w:rsidR="00A15F1E" w:rsidRDefault="00A15F1E">
            <w:pPr>
              <w:pStyle w:val="ConsPlusNormal"/>
            </w:pPr>
            <w:r>
              <w:t xml:space="preserve">всего (сумма строк </w:t>
            </w:r>
            <w:hyperlink w:anchor="Par1024" w:tooltip="04" w:history="1">
              <w:r>
                <w:rPr>
                  <w:color w:val="0000FF"/>
                </w:rPr>
                <w:t>04</w:t>
              </w:r>
            </w:hyperlink>
            <w:r>
              <w:t xml:space="preserve"> и </w:t>
            </w:r>
            <w:hyperlink w:anchor="Par1056" w:tooltip="08" w:history="1">
              <w:r>
                <w:rPr>
                  <w:color w:val="0000FF"/>
                </w:rPr>
                <w:t>08</w:t>
              </w:r>
            </w:hyperlink>
            <w:r>
              <w:t xml:space="preserve">) </w:t>
            </w:r>
            <w:hyperlink w:anchor="Par1082" w:tooltip="&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quot;Общегосударственные вопросы&quot;." w:history="1">
              <w:r>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7" w:name="Par1016"/>
            <w:bookmarkEnd w:id="7"/>
            <w:r>
              <w:t>03</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33699997,6</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12645,0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34947219,4</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13113,0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36357340,9</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13642,1</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1. Стоимость территориальной программы ОМС за счет средств ОМС в рамках базовой программы (сумма </w:t>
            </w:r>
            <w:hyperlink w:anchor="Par1032" w:tooltip="05" w:history="1">
              <w:r>
                <w:rPr>
                  <w:color w:val="0000FF"/>
                </w:rPr>
                <w:t>строк 05</w:t>
              </w:r>
            </w:hyperlink>
            <w:r>
              <w:t xml:space="preserve">, </w:t>
            </w:r>
            <w:hyperlink w:anchor="Par1040" w:tooltip="06" w:history="1">
              <w:r>
                <w:rPr>
                  <w:color w:val="0000FF"/>
                </w:rPr>
                <w:t>06</w:t>
              </w:r>
            </w:hyperlink>
            <w:r>
              <w:t xml:space="preserve"> и </w:t>
            </w:r>
            <w:hyperlink w:anchor="Par1048" w:tooltip="07" w:history="1">
              <w:r>
                <w:rPr>
                  <w:color w:val="0000FF"/>
                </w:rPr>
                <w:t>07</w:t>
              </w:r>
            </w:hyperlink>
            <w:r>
              <w:t xml:space="preserve">) </w:t>
            </w:r>
            <w:hyperlink w:anchor="Par1082" w:tooltip="&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quot;Общегосударственные вопросы&quot;." w:history="1">
              <w:r>
                <w:rPr>
                  <w:color w:val="0000FF"/>
                </w:rPr>
                <w:t>&lt;**&gt;</w:t>
              </w:r>
            </w:hyperlink>
            <w:r>
              <w:t>, в том числе:</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8" w:name="Par1024"/>
            <w:bookmarkEnd w:id="8"/>
            <w:r>
              <w:t>04</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33699997,6</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12645,0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34947219,4</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13113,0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36357340,9</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13642,1</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1.1. Субвенции из бюджета Федерального фонда ОМС </w:t>
            </w:r>
            <w:hyperlink w:anchor="Par1082" w:tooltip="&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quot;Общегосударственные вопросы&quot;." w:history="1">
              <w:r>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9" w:name="Par1032"/>
            <w:bookmarkEnd w:id="9"/>
            <w:r>
              <w:t>05</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33688446,1</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12640,7</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34935667,9</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13108,7</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36345789,4</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13637,8</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0" w:name="Par1040"/>
            <w:bookmarkEnd w:id="10"/>
            <w:r>
              <w:t>06</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1.3. Прочие поступления</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1" w:name="Par1048"/>
            <w:bookmarkEnd w:id="11"/>
            <w:r>
              <w:t>07</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11551,5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4,3</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11551,5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4,3</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11551,5</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4,3</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2. Межбюджетные трансферты бюджетов субъектов Российской Федерации на финансовое обеспечение дополнительных видов медицинской помощи, не установленных базовой программой ОМС, из них:</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2" w:name="Par1056"/>
            <w:bookmarkEnd w:id="12"/>
            <w:r>
              <w:t>08</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2.1. Межбюджетные трансферты, передаваемые из бюджета субъекта Российской Федерации в бюджет </w:t>
            </w:r>
            <w:r>
              <w:lastRenderedPageBreak/>
              <w:t>Территориального фонда ОМС на финансовое обеспечение дополнительных видов медицинской помощи</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09</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2.2. Межбюджетные трансферты, передаваемые из бюджета субъекта Российской Федерации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3" w:name="Par1072"/>
            <w:bookmarkEnd w:id="13"/>
            <w:r>
              <w:t>10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r>
    </w:tbl>
    <w:p w:rsidR="00A15F1E" w:rsidRDefault="00A15F1E">
      <w:pPr>
        <w:pStyle w:val="ConsPlusNormal"/>
        <w:jc w:val="both"/>
      </w:pPr>
    </w:p>
    <w:p w:rsidR="00A15F1E" w:rsidRDefault="00A15F1E">
      <w:pPr>
        <w:pStyle w:val="ConsPlusNormal"/>
        <w:ind w:firstLine="540"/>
        <w:jc w:val="both"/>
      </w:pPr>
      <w:r>
        <w:t>--------------------------------</w:t>
      </w:r>
    </w:p>
    <w:p w:rsidR="00A15F1E" w:rsidRDefault="00A15F1E">
      <w:pPr>
        <w:pStyle w:val="ConsPlusNormal"/>
        <w:spacing w:before="200"/>
        <w:ind w:firstLine="540"/>
        <w:jc w:val="both"/>
      </w:pPr>
      <w:bookmarkStart w:id="14" w:name="Par1081"/>
      <w:bookmarkEnd w:id="14"/>
      <w:r>
        <w:t>&lt;*&gt; Без учета ассигнований из федерального бюджета на обеспечение необходимыми лекарственными препаратами, целевые программы, а также межбюджетных трансфертов (</w:t>
      </w:r>
      <w:hyperlink w:anchor="Par1040" w:tooltip="06" w:history="1">
        <w:r>
          <w:rPr>
            <w:color w:val="0000FF"/>
          </w:rPr>
          <w:t>строки 06</w:t>
        </w:r>
      </w:hyperlink>
      <w:r>
        <w:t xml:space="preserve"> и </w:t>
      </w:r>
      <w:hyperlink w:anchor="Par1072" w:tooltip="10" w:history="1">
        <w:r>
          <w:rPr>
            <w:color w:val="0000FF"/>
          </w:rPr>
          <w:t>10</w:t>
        </w:r>
      </w:hyperlink>
      <w:r>
        <w:t>).</w:t>
      </w:r>
    </w:p>
    <w:p w:rsidR="00A15F1E" w:rsidRDefault="00A15F1E">
      <w:pPr>
        <w:pStyle w:val="ConsPlusNormal"/>
        <w:spacing w:before="200"/>
        <w:ind w:firstLine="540"/>
        <w:jc w:val="both"/>
      </w:pPr>
      <w:bookmarkStart w:id="15" w:name="Par1082"/>
      <w:bookmarkEnd w:id="15"/>
      <w:r>
        <w:t>&lt;**&gt;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1984"/>
        <w:gridCol w:w="1020"/>
        <w:gridCol w:w="1020"/>
        <w:gridCol w:w="1077"/>
      </w:tblGrid>
      <w:tr w:rsidR="00A15F1E">
        <w:tc>
          <w:tcPr>
            <w:tcW w:w="5953" w:type="dxa"/>
            <w:gridSpan w:val="2"/>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Справочно</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2018 год</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2019 год</w:t>
            </w:r>
          </w:p>
        </w:tc>
        <w:tc>
          <w:tcPr>
            <w:tcW w:w="107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2020 год</w:t>
            </w:r>
          </w:p>
        </w:tc>
      </w:tr>
      <w:tr w:rsidR="00A15F1E">
        <w:tc>
          <w:tcPr>
            <w:tcW w:w="3969"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Расходы на обеспечение выполнения Территориальным фондом ОМС своих функций</w:t>
            </w:r>
          </w:p>
        </w:tc>
        <w:tc>
          <w:tcPr>
            <w:tcW w:w="198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всего (тыс. руб.)</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315170,2</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315170,2</w:t>
            </w:r>
          </w:p>
        </w:tc>
        <w:tc>
          <w:tcPr>
            <w:tcW w:w="107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315170,2</w:t>
            </w:r>
          </w:p>
        </w:tc>
      </w:tr>
      <w:tr w:rsidR="00A15F1E">
        <w:tc>
          <w:tcPr>
            <w:tcW w:w="396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на 1 застрахованное лицо (руб.)</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118,3</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118,3</w:t>
            </w:r>
          </w:p>
        </w:tc>
        <w:tc>
          <w:tcPr>
            <w:tcW w:w="107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118,3</w:t>
            </w:r>
          </w:p>
        </w:tc>
      </w:tr>
    </w:tbl>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sectPr w:rsidR="00A15F1E">
          <w:headerReference w:type="default" r:id="rId55"/>
          <w:footerReference w:type="default" r:id="rId56"/>
          <w:pgSz w:w="11906" w:h="16838"/>
          <w:pgMar w:top="1440" w:right="566" w:bottom="1440" w:left="1133" w:header="0" w:footer="0" w:gutter="0"/>
          <w:cols w:space="720"/>
          <w:noEndnote/>
        </w:sectPr>
      </w:pPr>
    </w:p>
    <w:p w:rsidR="00A15F1E" w:rsidRDefault="00A15F1E">
      <w:pPr>
        <w:pStyle w:val="ConsPlusNormal"/>
        <w:jc w:val="right"/>
        <w:outlineLvl w:val="1"/>
      </w:pPr>
      <w:r>
        <w:lastRenderedPageBreak/>
        <w:t>Приложение 2</w:t>
      </w:r>
    </w:p>
    <w:p w:rsidR="00A15F1E" w:rsidRDefault="00A15F1E">
      <w:pPr>
        <w:pStyle w:val="ConsPlusNormal"/>
        <w:jc w:val="right"/>
      </w:pPr>
      <w:r>
        <w:t>к Территориальной программе</w:t>
      </w:r>
    </w:p>
    <w:p w:rsidR="00A15F1E" w:rsidRDefault="00A15F1E">
      <w:pPr>
        <w:pStyle w:val="ConsPlusNormal"/>
        <w:jc w:val="both"/>
      </w:pPr>
    </w:p>
    <w:p w:rsidR="00A15F1E" w:rsidRDefault="00A15F1E">
      <w:pPr>
        <w:pStyle w:val="ConsPlusNormal"/>
        <w:jc w:val="center"/>
      </w:pPr>
      <w:r>
        <w:t>УТВЕРЖДЕННАЯ СТОИМОСТЬ</w:t>
      </w:r>
    </w:p>
    <w:p w:rsidR="00A15F1E" w:rsidRDefault="00A15F1E">
      <w:pPr>
        <w:pStyle w:val="ConsPlusNormal"/>
        <w:jc w:val="center"/>
      </w:pPr>
      <w:r>
        <w:t>ТЕРРИТОРИАЛЬНОЙ ПРОГРАММЫ ПО УСЛОВИЯМ ЕЕ ОКАЗАНИЯ</w:t>
      </w:r>
    </w:p>
    <w:p w:rsidR="00A15F1E" w:rsidRDefault="00A15F1E">
      <w:pPr>
        <w:pStyle w:val="ConsPlusNormal"/>
        <w:jc w:val="center"/>
      </w:pPr>
      <w:r>
        <w:t>НА 2018 ГОД</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94"/>
        <w:gridCol w:w="907"/>
        <w:gridCol w:w="680"/>
        <w:gridCol w:w="1247"/>
        <w:gridCol w:w="1247"/>
        <w:gridCol w:w="1247"/>
        <w:gridCol w:w="1020"/>
        <w:gridCol w:w="907"/>
        <w:gridCol w:w="1191"/>
        <w:gridCol w:w="1304"/>
        <w:gridCol w:w="737"/>
      </w:tblGrid>
      <w:tr w:rsidR="00A15F1E">
        <w:tc>
          <w:tcPr>
            <w:tcW w:w="3005" w:type="dxa"/>
            <w:gridSpan w:val="3"/>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Медицинская помощь по источникам финансового обеспечения и условия ее предоставления</w:t>
            </w:r>
          </w:p>
        </w:tc>
        <w:tc>
          <w:tcPr>
            <w:tcW w:w="680"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N строки</w:t>
            </w:r>
          </w:p>
        </w:tc>
        <w:tc>
          <w:tcPr>
            <w:tcW w:w="124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6" w:name="Par1113"/>
            <w:bookmarkEnd w:id="16"/>
            <w:r>
              <w:t xml:space="preserve">Стоимость единицы объема медицинской помощи (норматив финансовых затрат на единицу объема предоставления медицинской помощи) </w:t>
            </w:r>
            <w:hyperlink w:anchor="Par1656" w:tooltip="&lt;****&gt; Значение графы 5 рассчитывается делением значения графы 9 на абсолютное значение объема медицинской помощи." w:history="1">
              <w:r>
                <w:rPr>
                  <w:color w:val="0000FF"/>
                </w:rPr>
                <w:t>&lt;****&gt;</w:t>
              </w:r>
            </w:hyperlink>
          </w:p>
        </w:tc>
        <w:tc>
          <w:tcPr>
            <w:tcW w:w="1927"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Подушевые нормативы финансирования Территориальной программы</w:t>
            </w:r>
          </w:p>
        </w:tc>
        <w:tc>
          <w:tcPr>
            <w:tcW w:w="3232"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Стоимость Территориальной программы по источникам ее финансового обеспечения</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927"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руб.</w:t>
            </w:r>
          </w:p>
        </w:tc>
        <w:tc>
          <w:tcPr>
            <w:tcW w:w="2495"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тыс. руб.</w:t>
            </w:r>
          </w:p>
        </w:tc>
        <w:tc>
          <w:tcPr>
            <w:tcW w:w="73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в % к итогу</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за счет средств консолидированного бюджета Кемеровской области</w:t>
            </w:r>
          </w:p>
        </w:tc>
        <w:tc>
          <w:tcPr>
            <w:tcW w:w="90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за счет средств ОМС</w:t>
            </w:r>
          </w:p>
        </w:tc>
        <w:tc>
          <w:tcPr>
            <w:tcW w:w="119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за счет средств консолидированного бюджета Кемеровской области</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7" w:name="Par1122"/>
            <w:bookmarkEnd w:id="17"/>
            <w:r>
              <w:t>за счет средств ОМС</w:t>
            </w:r>
          </w:p>
        </w:tc>
        <w:tc>
          <w:tcPr>
            <w:tcW w:w="73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w:t>
            </w:r>
          </w:p>
        </w:tc>
        <w:tc>
          <w:tcPr>
            <w:tcW w:w="119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 xml:space="preserve">I. Медицинская помощь, предоставляемая за счет средств консолидированного бюджета Кемеровской области, в том числе </w:t>
            </w:r>
            <w:hyperlink w:anchor="Par1653" w:tooltip="&lt;*&gt; Без учета финансовых средств консолидированного бюджета Кемеровской области на содержание медицинских организаций, работающих в системе ОМС (затраты, не вошедшие в тариф)." w:history="1">
              <w:r>
                <w:rPr>
                  <w:color w:val="0000FF"/>
                </w:rPr>
                <w:t>&lt;*&gt;</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01</w:t>
            </w:r>
          </w:p>
        </w:tc>
        <w:tc>
          <w:tcPr>
            <w:tcW w:w="124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3065,05</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8302703,5</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19,8</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1. Скорая, в том числе скорая специализированная, медицинская помощь, не включенная в территориальную программу </w:t>
            </w:r>
            <w:r>
              <w:lastRenderedPageBreak/>
              <w:t>ОМС,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02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2001,8</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36,3</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98249,5</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1526,1</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20,0</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54147,0</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2. Медицинская помощь в амбулаторных условиях,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04</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0,70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495,6</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346,9</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939756,7</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обращение</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1437,1</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287,4</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778489,0</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07</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обращение</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3. Специализированная медицинская помощь в стационарных условиях,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72680,6</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1162,9</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3150051,6</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09</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4. Медицинская помощь в условиях дневного стационара,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0,004</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14681,7</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58,5</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158562,1</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не идентифицированным и не застрахованным в системе </w:t>
            </w:r>
            <w:r>
              <w:lastRenderedPageBreak/>
              <w:t>ОМС лицам</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11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5. Паллиативная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0,092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2277,3</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209,4</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567270,9</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6. Иные государственные и муниципальные услуги (работы)</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917,5</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2485323,7</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7. Высокотехнологичная медицинская помощь, оказываемая в медицинских организациях Кемеровской области</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46,1</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125000,0</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 xml:space="preserve">II. Средства консолидированного бюджета Кемеровской области на приобретение медицинского оборудования для медицинских организаций, работающих в системе ОМС </w:t>
            </w:r>
            <w:hyperlink w:anchor="Par1654" w:tooltip="&lt;**&gt; Расходы консолидированного бюджета Кемеровской области на приобретение медицинского оборудования для медицинских организаций, работающих в системе ОМС, сверх территориальной программы ОМС." w:history="1">
              <w:r>
                <w:rPr>
                  <w:color w:val="0000FF"/>
                </w:rPr>
                <w:t>&lt;**&gt;</w:t>
              </w:r>
            </w:hyperlink>
            <w:r>
              <w:t>, в том числе на приобретение: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санитарного транспорта</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компьютерного томографа</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магнитно-резонансного томографа</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иного медицинского оборудования</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III. Медицинская помощь в рамках территориальной программы ОМС:</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12645,0</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33699997,6</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80,2</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 xml:space="preserve">скорая медицинская помощь (сумма </w:t>
            </w:r>
            <w:hyperlink w:anchor="Par1456" w:tooltip="29" w:history="1">
              <w:r>
                <w:rPr>
                  <w:color w:val="0000FF"/>
                </w:rPr>
                <w:t>строк 29</w:t>
              </w:r>
            </w:hyperlink>
            <w:r>
              <w:t xml:space="preserve"> и </w:t>
            </w:r>
            <w:hyperlink w:anchor="Par1544" w:tooltip="34" w:history="1">
              <w:r>
                <w:rPr>
                  <w:color w:val="0000FF"/>
                </w:rPr>
                <w:t>34</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0,300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2625,0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787,5</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2098766,6</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1304"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помощь в амбулаторных условиях</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сумма строк</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hyperlink w:anchor="Par1466" w:tooltip="30.1" w:history="1">
              <w:r>
                <w:rPr>
                  <w:color w:val="0000FF"/>
                </w:rPr>
                <w:t>30.1</w:t>
              </w:r>
            </w:hyperlink>
            <w:r>
              <w:t xml:space="preserve"> и </w:t>
            </w:r>
            <w:hyperlink w:anchor="Par1554" w:tooltip="35.1" w:history="1">
              <w:r>
                <w:rPr>
                  <w:color w:val="0000FF"/>
                </w:rPr>
                <w:t>35.1</w:t>
              </w:r>
            </w:hyperlink>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22.1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534,0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1254,8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3344085,7</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130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hyperlink w:anchor="Par1475" w:tooltip="30.2" w:history="1">
              <w:r>
                <w:rPr>
                  <w:color w:val="0000FF"/>
                </w:rPr>
                <w:t>30.2</w:t>
              </w:r>
            </w:hyperlink>
            <w:r>
              <w:t xml:space="preserve"> и </w:t>
            </w:r>
            <w:hyperlink w:anchor="Par1563" w:tooltip="35.2" w:history="1">
              <w:r>
                <w:rPr>
                  <w:color w:val="0000FF"/>
                </w:rPr>
                <w:t>35.2</w:t>
              </w:r>
            </w:hyperlink>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22.2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0,56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683,6</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382,8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1020193,4</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130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hyperlink w:anchor="Par1484" w:tooltip="30.3" w:history="1">
              <w:r>
                <w:rPr>
                  <w:color w:val="0000FF"/>
                </w:rPr>
                <w:t>30.3</w:t>
              </w:r>
            </w:hyperlink>
            <w:r>
              <w:t xml:space="preserve"> и </w:t>
            </w:r>
            <w:hyperlink w:anchor="Par1572" w:tooltip="35.3" w:history="1">
              <w:r>
                <w:rPr>
                  <w:color w:val="0000FF"/>
                </w:rPr>
                <w:t>35.3</w:t>
              </w:r>
            </w:hyperlink>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22.3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обращение</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1495,9</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2961,9</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7893554,9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специализированная медицинская помощь в стационарных условиях (сумма </w:t>
            </w:r>
            <w:hyperlink w:anchor="Par1494" w:tooltip="31" w:history="1">
              <w:r>
                <w:rPr>
                  <w:color w:val="0000FF"/>
                </w:rPr>
                <w:t>строк 31</w:t>
              </w:r>
            </w:hyperlink>
            <w:r>
              <w:t xml:space="preserve"> и </w:t>
            </w:r>
            <w:hyperlink w:anchor="Par1582" w:tooltip="36" w:history="1">
              <w:r>
                <w:rPr>
                  <w:color w:val="0000FF"/>
                </w:rPr>
                <w:t>36</w:t>
              </w:r>
            </w:hyperlink>
            <w:r>
              <w:t>),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0,17235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35402,2</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6101,6</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16261123,7</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медицинская реабилитация в стационарных условиях (сумма </w:t>
            </w:r>
            <w:hyperlink w:anchor="Par1504" w:tooltip="31.1" w:history="1">
              <w:r>
                <w:rPr>
                  <w:color w:val="0000FF"/>
                </w:rPr>
                <w:t>строк 31.1</w:t>
              </w:r>
            </w:hyperlink>
            <w:r>
              <w:t xml:space="preserve"> и </w:t>
            </w:r>
            <w:hyperlink w:anchor="Par1592" w:tooltip="36.1" w:history="1">
              <w:r>
                <w:rPr>
                  <w:color w:val="0000FF"/>
                </w:rPr>
                <w:t>36.1</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0,048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2745,2</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131,8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351169,3</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высокотехнологичная медицинская помощь (сумма </w:t>
            </w:r>
            <w:hyperlink w:anchor="Par1514" w:tooltip="31.2" w:history="1">
              <w:r>
                <w:rPr>
                  <w:color w:val="0000FF"/>
                </w:rPr>
                <w:t>строк 31.2</w:t>
              </w:r>
            </w:hyperlink>
            <w:r>
              <w:t xml:space="preserve"> и </w:t>
            </w:r>
            <w:hyperlink w:anchor="Par1602" w:tooltip="36.2" w:history="1">
              <w:r>
                <w:rPr>
                  <w:color w:val="0000FF"/>
                </w:rPr>
                <w:t>36.2</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173931,7</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513,1</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1367450,9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медицинская помощь в условиях дневного стационара (сумма </w:t>
            </w:r>
            <w:hyperlink w:anchor="Par1524" w:tooltip="32" w:history="1">
              <w:r>
                <w:rPr>
                  <w:color w:val="0000FF"/>
                </w:rPr>
                <w:t>строк 32</w:t>
              </w:r>
            </w:hyperlink>
            <w:r>
              <w:t xml:space="preserve"> и </w:t>
            </w:r>
            <w:hyperlink w:anchor="Par1612" w:tooltip="37" w:history="1">
              <w:r>
                <w:rPr>
                  <w:color w:val="0000FF"/>
                </w:rPr>
                <w:t>37</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24</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17251,0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1035,0</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2758510,9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паллиативная медицинская </w:t>
            </w:r>
            <w:r>
              <w:lastRenderedPageBreak/>
              <w:t xml:space="preserve">помощь </w:t>
            </w:r>
            <w:hyperlink w:anchor="Par1655"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r>
              <w:t xml:space="preserve"> (равно </w:t>
            </w:r>
            <w:hyperlink w:anchor="Par1622" w:tooltip="38" w:history="1">
              <w:r>
                <w:rPr>
                  <w:color w:val="0000FF"/>
                </w:rPr>
                <w:t>строке 38</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25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затраты на ведение дела страховых медицинских организаций</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121,4</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323762,4</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иные расходы (равно </w:t>
            </w:r>
            <w:hyperlink w:anchor="Par1632" w:tooltip="39" w:history="1">
              <w:r>
                <w:rPr>
                  <w:color w:val="0000FF"/>
                </w:rPr>
                <w:t>строке 39</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 строки 20:</w:t>
            </w:r>
          </w:p>
          <w:p w:rsidR="00A15F1E" w:rsidRDefault="00A15F1E">
            <w:pPr>
              <w:pStyle w:val="ConsPlusNormal"/>
            </w:pPr>
            <w:r>
              <w:t>1. Медицинская помощь, предоставляемая в рамках базовой программы ОМС застрахованным лицам</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12523,6</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33376235,2</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99,0</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скорая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18" w:name="Par1456"/>
            <w:bookmarkEnd w:id="18"/>
            <w:r>
              <w:t>29</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0,300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2625,0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787,5</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2098766,6</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помощь в амбулаторных условиях</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19" w:name="Par1466"/>
            <w:bookmarkEnd w:id="19"/>
            <w:r>
              <w:t>30.1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534,0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1254,8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3344085,7</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0" w:name="Par1475"/>
            <w:bookmarkEnd w:id="20"/>
            <w:r>
              <w:t>30.2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0,56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683,6</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382,8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1020193,4</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1" w:name="Par1484"/>
            <w:bookmarkEnd w:id="21"/>
            <w:r>
              <w:t>30.3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обращение</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1495,9</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2961,9</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7893554,9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специализированная медицинская помощь в стационарных условиях,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2" w:name="Par1494"/>
            <w:bookmarkEnd w:id="22"/>
            <w:r>
              <w:t>31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0,17235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35402,2</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6101,6</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16261123,7</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медицинская реабилитация в </w:t>
            </w:r>
            <w:r>
              <w:lastRenderedPageBreak/>
              <w:t>стационарных условиях</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3" w:name="Par1504"/>
            <w:bookmarkEnd w:id="23"/>
            <w:r>
              <w:lastRenderedPageBreak/>
              <w:t>31.1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0,048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2745,2</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131,8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351169,3</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высокотехнологичная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4" w:name="Par1514"/>
            <w:bookmarkEnd w:id="24"/>
            <w:r>
              <w:t>31.2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173931,7</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513,1</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1367450,9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помощь в условиях дневного стационара</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5" w:name="Par1524"/>
            <w:bookmarkEnd w:id="25"/>
            <w:r>
              <w:t>32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17251,0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1035,0</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2758510,9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2. Медицинская помощь по видам и заболеваниям сверх базовой программы:</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скорая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6" w:name="Par1544"/>
            <w:bookmarkEnd w:id="26"/>
            <w:r>
              <w:t>34</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помощь в амбулаторных условиях</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7" w:name="Par1554"/>
            <w:bookmarkEnd w:id="27"/>
            <w:r>
              <w:t>35.1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8" w:name="Par1563"/>
            <w:bookmarkEnd w:id="28"/>
            <w:r>
              <w:t>35.2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9" w:name="Par1572"/>
            <w:bookmarkEnd w:id="29"/>
            <w:r>
              <w:t>35.3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обращение</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специализированная медицинская помощь в стационарных условиях,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0" w:name="Par1582"/>
            <w:bookmarkEnd w:id="30"/>
            <w:r>
              <w:t>36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реабилитация в стационарных условиях</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1" w:name="Par1592"/>
            <w:bookmarkEnd w:id="31"/>
            <w:r>
              <w:t>36.1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высокотехнологичная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2" w:name="Par1602"/>
            <w:bookmarkEnd w:id="32"/>
            <w:r>
              <w:t>36.2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помощь в условиях дневного стационара</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3" w:name="Par1612"/>
            <w:bookmarkEnd w:id="33"/>
            <w:r>
              <w:t>37</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паллиативная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4" w:name="Par1622"/>
            <w:bookmarkEnd w:id="34"/>
            <w:r>
              <w:t>38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иные расходы</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5" w:name="Par1632"/>
            <w:bookmarkEnd w:id="35"/>
            <w:r>
              <w:t>39</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ИТОГО (сумма строк 01, 15 и 20)</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3065,0</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12645,0</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8302703,5</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33699997,6</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100,0</w:t>
            </w:r>
          </w:p>
        </w:tc>
      </w:tr>
    </w:tbl>
    <w:p w:rsidR="00A15F1E" w:rsidRDefault="00A15F1E">
      <w:pPr>
        <w:pStyle w:val="ConsPlusNormal"/>
        <w:jc w:val="both"/>
        <w:sectPr w:rsidR="00A15F1E">
          <w:headerReference w:type="default" r:id="rId57"/>
          <w:footerReference w:type="default" r:id="rId58"/>
          <w:pgSz w:w="16838" w:h="11906" w:orient="landscape"/>
          <w:pgMar w:top="1133" w:right="1440" w:bottom="566" w:left="1440" w:header="0" w:footer="0" w:gutter="0"/>
          <w:cols w:space="720"/>
          <w:noEndnote/>
        </w:sectPr>
      </w:pPr>
    </w:p>
    <w:p w:rsidR="00A15F1E" w:rsidRDefault="00A15F1E">
      <w:pPr>
        <w:pStyle w:val="ConsPlusNormal"/>
        <w:jc w:val="both"/>
      </w:pPr>
    </w:p>
    <w:p w:rsidR="00A15F1E" w:rsidRDefault="00A15F1E">
      <w:pPr>
        <w:pStyle w:val="ConsPlusNormal"/>
        <w:ind w:firstLine="540"/>
        <w:jc w:val="both"/>
      </w:pPr>
      <w:r>
        <w:t>--------------------------------</w:t>
      </w:r>
    </w:p>
    <w:p w:rsidR="00A15F1E" w:rsidRDefault="00A15F1E">
      <w:pPr>
        <w:pStyle w:val="ConsPlusNormal"/>
        <w:spacing w:before="200"/>
        <w:ind w:firstLine="540"/>
        <w:jc w:val="both"/>
      </w:pPr>
      <w:bookmarkStart w:id="36" w:name="Par1653"/>
      <w:bookmarkEnd w:id="36"/>
      <w:r>
        <w:t>&lt;*&gt; Без учета финансовых средств консолидированного бюджета Кемеровской области на содержание медицинских организаций, работающих в системе ОМС (затраты, не вошедшие в тариф).</w:t>
      </w:r>
    </w:p>
    <w:p w:rsidR="00A15F1E" w:rsidRDefault="00A15F1E">
      <w:pPr>
        <w:pStyle w:val="ConsPlusNormal"/>
        <w:spacing w:before="200"/>
        <w:ind w:firstLine="540"/>
        <w:jc w:val="both"/>
      </w:pPr>
      <w:bookmarkStart w:id="37" w:name="Par1654"/>
      <w:bookmarkEnd w:id="37"/>
      <w:r>
        <w:t>&lt;**&gt; Расходы консолидированного бюджета Кемеровской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A15F1E" w:rsidRDefault="00A15F1E">
      <w:pPr>
        <w:pStyle w:val="ConsPlusNormal"/>
        <w:spacing w:before="200"/>
        <w:ind w:firstLine="540"/>
        <w:jc w:val="both"/>
      </w:pPr>
      <w:bookmarkStart w:id="38" w:name="Par1655"/>
      <w:bookmarkEnd w:id="38"/>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15F1E" w:rsidRDefault="00A15F1E">
      <w:pPr>
        <w:pStyle w:val="ConsPlusNormal"/>
        <w:spacing w:before="200"/>
        <w:ind w:firstLine="540"/>
        <w:jc w:val="both"/>
      </w:pPr>
      <w:bookmarkStart w:id="39" w:name="Par1656"/>
      <w:bookmarkEnd w:id="39"/>
      <w:r>
        <w:t xml:space="preserve">&lt;****&gt; Значение </w:t>
      </w:r>
      <w:hyperlink w:anchor="Par1113" w:tooltip="Стоимость единицы объема медицинской помощи (норматив финансовых затрат на единицу объема предоставления медицинской помощи) &lt;****&gt;" w:history="1">
        <w:r>
          <w:rPr>
            <w:color w:val="0000FF"/>
          </w:rPr>
          <w:t>графы 5</w:t>
        </w:r>
      </w:hyperlink>
      <w:r>
        <w:t xml:space="preserve"> рассчитывается делением значения </w:t>
      </w:r>
      <w:hyperlink w:anchor="Par1122" w:tooltip="за счет средств ОМС" w:history="1">
        <w:r>
          <w:rPr>
            <w:color w:val="0000FF"/>
          </w:rPr>
          <w:t>графы 9</w:t>
        </w:r>
      </w:hyperlink>
      <w:r>
        <w:t xml:space="preserve"> на абсолютное значение объема медицинской помощи.</w:t>
      </w: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right"/>
        <w:outlineLvl w:val="1"/>
      </w:pPr>
      <w:r>
        <w:t>Приложение 3</w:t>
      </w:r>
    </w:p>
    <w:p w:rsidR="00A15F1E" w:rsidRDefault="00A15F1E">
      <w:pPr>
        <w:pStyle w:val="ConsPlusNormal"/>
        <w:jc w:val="right"/>
      </w:pPr>
      <w:r>
        <w:t>к Территориальной программе</w:t>
      </w:r>
    </w:p>
    <w:p w:rsidR="00A15F1E" w:rsidRDefault="00A15F1E">
      <w:pPr>
        <w:pStyle w:val="ConsPlusNormal"/>
        <w:jc w:val="both"/>
      </w:pPr>
    </w:p>
    <w:p w:rsidR="00A15F1E" w:rsidRDefault="00A15F1E">
      <w:pPr>
        <w:pStyle w:val="ConsPlusNormal"/>
        <w:jc w:val="center"/>
      </w:pPr>
      <w:r>
        <w:t>ПЕРЕЧЕНЬ</w:t>
      </w:r>
    </w:p>
    <w:p w:rsidR="00A15F1E" w:rsidRDefault="00A15F1E">
      <w:pPr>
        <w:pStyle w:val="ConsPlusNormal"/>
        <w:jc w:val="center"/>
      </w:pPr>
      <w:r>
        <w:t>МЕДИЦИНСКИХ ОРГАНИЗАЦИЙ, УЧАСТВУЮЩИХ В РЕАЛИЗАЦИИ</w:t>
      </w:r>
    </w:p>
    <w:p w:rsidR="00A15F1E" w:rsidRDefault="00A15F1E">
      <w:pPr>
        <w:pStyle w:val="ConsPlusNormal"/>
        <w:jc w:val="center"/>
      </w:pPr>
      <w:r>
        <w:t>ТЕРРИТОРИАЛЬНОЙ ПРОГРАММЫ, В ТОМ ЧИСЛЕ ТЕРРИТОРИАЛЬНОЙ</w:t>
      </w:r>
    </w:p>
    <w:p w:rsidR="00A15F1E" w:rsidRDefault="00A15F1E">
      <w:pPr>
        <w:pStyle w:val="ConsPlusNormal"/>
        <w:jc w:val="center"/>
      </w:pPr>
      <w:r>
        <w:t>ПРОГРАММЫ ОМС</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350"/>
        <w:gridCol w:w="2041"/>
      </w:tblGrid>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N п/п</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Наименование медицинской организации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Осуществляющие деятельность в системе ОМС</w:t>
            </w: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Кемерово</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"Кемеровская областная клиническая больница имени С.В.Беляева"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"Кемеровская областная клиническая офтальмологическая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"Кемеровская областная клиническая психиатрическая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"Областной клинический госпиталь для ветеранов войн"</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"Областная клиническая больница скорой медицинской помощи им. М.А.Подгорбунского"</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"Кемеровская областная клиническая инфекционная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"Кемеровский областной клинический кардиологический диспансер имени академика Л.С.Барбараша"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"Областной клинический онкологический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"Кемеровский областной клинический наркологический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"Областной клинический кожно-венерологический диспансер"</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p w:rsidR="00A15F1E" w:rsidRDefault="00A15F1E">
            <w:pPr>
              <w:pStyle w:val="ConsPlusNormal"/>
              <w:jc w:val="center"/>
            </w:pPr>
            <w:r>
              <w:t>(дерматология)</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"Кемеровский областной клинический противотуберкулезный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"Кемеровский областной хоспис"</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"Кемеровский областной центр по профилактике и борьбе со СПИД и инфекционными заболеваниями"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"Дезинфекционная станция"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"Кемеровский клинический центр лечебной физкультуры и спортивной медицины"</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"Областная клиническая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"Кемеровская клиническая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"Кемеровская городская клиническая стоматологическая поликлиника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"Кемеровская городская клиническая стоматологическая поликлиника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"Кемеровская городская клиническая стоматологическая поликлиника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"Кемеровская городская клиническая стоматологическая поликлиника N 11"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w:t>
            </w:r>
            <w:hyperlink w:anchor="Par2550" w:tooltip="ОТ - особого типа" w:history="1">
              <w:r>
                <w:rPr>
                  <w:color w:val="0000FF"/>
                </w:rPr>
                <w:t>ОТ</w:t>
              </w:r>
            </w:hyperlink>
            <w:r>
              <w:t xml:space="preserve"> "Кемеровское областное клиническое патологоанатомическое бюро"</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w:t>
            </w:r>
            <w:hyperlink w:anchor="Par2550" w:tooltip="ОТ - особого типа" w:history="1">
              <w:r>
                <w:rPr>
                  <w:color w:val="0000FF"/>
                </w:rPr>
                <w:t>ОТ</w:t>
              </w:r>
            </w:hyperlink>
            <w:r>
              <w:t xml:space="preserve"> "Кемеровское областное клиническое бюро судебно-медицинской экспертизы"</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"Кемеровский областной центр крови"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"Кемеровский областной центр медицины катастроф"</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"Областная детская клиническая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"Областной клинический перинатальный центр имени Л.А.Решетовой"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"Кемеровская городская детская клиническая больница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"Кемеровская городская детская клиническая больница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30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"Кемеровская городская детская клиническая больница N 7"</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"Кемеровская городская детская поликлиника N 16"</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"Кемеровский дом ребенка специализированный "Теплый дом"</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"Кемеровский детский психоневрологический санаторий "Искорка"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"Кемеровская городская клиническая больница N 1 им. М.Н.Горбуновой"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"Кемеровская городская клиническая больница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"Кемеровская городская клиническая больница N 4"</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"Кемеровская городская клиническая больница N 11"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"Кемеровская городская больница N 13"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"Кемеровская городская клиническая поликлиника N 5"</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"Кемеровская городская клиническая поликлиника N 20"</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"Кемеровский клинический консультативно-диагностический центр"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"Управление транспорта"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"Кемеровский областной медицинский информационно-аналитический центр"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45</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"Кемеровская областная научная медицинская библиотека"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46</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"Центр контроля качества и сертификации лекарственных средств"</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47</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"Кемеровский областной медицинский центр мобилизационных резервов "Резерв"</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48</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hyperlink w:anchor="Par2544" w:tooltip="ГБПОУ - государственное бюджетное профессиональное образовательное учреждение" w:history="1">
              <w:r>
                <w:rPr>
                  <w:color w:val="0000FF"/>
                </w:rPr>
                <w:t>ГБПОУ</w:t>
              </w:r>
            </w:hyperlink>
            <w:r>
              <w:t xml:space="preserve"> "Кемеровский областной медицинский колледж"</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54" w:tooltip="ФКУЗ - федеральное казенное учреждение здравоохранения" w:history="1">
              <w:r>
                <w:rPr>
                  <w:color w:val="0000FF"/>
                </w:rPr>
                <w:t>ФКУЗ</w:t>
              </w:r>
            </w:hyperlink>
            <w:r>
              <w:t xml:space="preserve"> "Медико-санитарная часть Министерства внутренних дел Российской Федерации по Кемеровской области"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54" w:tooltip="ФКУЗ - федеральное казенное учреждение здравоохранения" w:history="1">
              <w:r>
                <w:rPr>
                  <w:color w:val="0000FF"/>
                </w:rPr>
                <w:t>ФКУЗ</w:t>
              </w:r>
            </w:hyperlink>
            <w:r>
              <w:t xml:space="preserve"> "Медико-санитарная часть N 42 Федеральной службы исполнения наказаний"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52" w:tooltip="ФГБНУ - федеральное государственное бюджетное научное учреждение" w:history="1">
              <w:r>
                <w:rPr>
                  <w:color w:val="0000FF"/>
                </w:rPr>
                <w:t>ФГБНУ</w:t>
              </w:r>
            </w:hyperlink>
            <w:r>
              <w:t xml:space="preserve"> "Научно-исследовательский институт комплексных проблем сердечно-сосудистых заболеваний"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8" w:tooltip="НУЗ - негосударственное учреждение здравоохранения" w:history="1">
              <w:r>
                <w:rPr>
                  <w:color w:val="0000FF"/>
                </w:rPr>
                <w:t>НУЗ</w:t>
              </w:r>
            </w:hyperlink>
            <w:r>
              <w:t xml:space="preserve"> "Отделенческая больница на станции Кемерово открытого </w:t>
            </w:r>
            <w:r>
              <w:lastRenderedPageBreak/>
              <w:t>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51" w:tooltip="ПАО - публичное акционерное общество" w:history="1">
              <w:r>
                <w:rPr>
                  <w:color w:val="0000FF"/>
                </w:rPr>
                <w:t>ПАО</w:t>
              </w:r>
            </w:hyperlink>
            <w:r>
              <w:t xml:space="preserve"> "Кокс"</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38" w:tooltip="АО - акционерное общество" w:history="1">
              <w:r>
                <w:rPr>
                  <w:color w:val="0000FF"/>
                </w:rPr>
                <w:t>АО</w:t>
              </w:r>
            </w:hyperlink>
            <w:r>
              <w:t xml:space="preserve"> Медико-санитарная часть "Центр здоровья"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"Медэк"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"Медицинская практика"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центр "Максимум здоровья"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"Современные медицинские технологии"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"АМИТА"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Центр "Надежда"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39" w:tooltip="АНО - автономная некоммерческая организация" w:history="1">
              <w:r>
                <w:rPr>
                  <w:color w:val="0000FF"/>
                </w:rPr>
                <w:t>АНО</w:t>
              </w:r>
            </w:hyperlink>
            <w:r>
              <w:t xml:space="preserve"> "Диагностический центр женского здоровья "Белая роза"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7" w:tooltip="МЧУ ДПО - медицинское частное учреждение дополнительного профессионального образования" w:history="1">
              <w:r>
                <w:rPr>
                  <w:color w:val="0000FF"/>
                </w:rPr>
                <w:t>МЧУ ДПО</w:t>
              </w:r>
            </w:hyperlink>
            <w:r>
              <w:t xml:space="preserve"> "Нефросовет"</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центр "Родник"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"Лечебно-диагностический центр Международного института биологических систем - Кемерово"</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"Медицинская корпорация "Медсанчасть Кузбасс"</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"Межрегиональный томографический центр Магнессия-Кемерово"</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"АПИРУС"</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w:t>
            </w:r>
            <w:hyperlink w:anchor="Par2546" w:tooltip="МЦ - медицинский центр" w:history="1">
              <w:r>
                <w:rPr>
                  <w:color w:val="0000FF"/>
                </w:rPr>
                <w:t>МЦ</w:t>
              </w:r>
            </w:hyperlink>
            <w:r>
              <w:t xml:space="preserve"> "ВитаКор+"</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"Нейро-плюс"</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"Скорая помощь"</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"Центр семейной медицины "Надежда"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центр "Мегаполис"</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ЦЕНТР "ДОКТОР"</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"ДАНТИСТЪ"</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центр "Мир здоровья"</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центр "Медпроф"</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"Стоматология на Красной"</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Центр коррекции зрения "ЛазерОптик"</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"Олимп"</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80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"Центр Медицинского Сопровождения"</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центр "Ревма-Мед"</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57" w:tooltip="ЧУЗ - частное учреждение здравоохранения" w:history="1">
              <w:r>
                <w:rPr>
                  <w:color w:val="0000FF"/>
                </w:rPr>
                <w:t>ЧУЗ</w:t>
              </w:r>
            </w:hyperlink>
            <w:r>
              <w:t xml:space="preserve"> "Поликлиника Овум"</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Анжеро-Судженск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"Анжеро-Судженская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"Анжеро-Судженский психоневрологический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"Анжеро-Судженский дом ребенка специализированный "Маленькая страна"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"Анжеро-Судженский детский туберкулезный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"Областной противотуберкулезный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Белово</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"Беловский психоневрологический диспансер"</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w:t>
            </w:r>
            <w:hyperlink w:anchor="Par2550" w:tooltip="ОТ - особого типа" w:history="1">
              <w:r>
                <w:rPr>
                  <w:color w:val="0000FF"/>
                </w:rPr>
                <w:t>ОТ</w:t>
              </w:r>
            </w:hyperlink>
            <w:r>
              <w:t xml:space="preserve"> "Беловское патологоанатомическое бюро"</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"Беловский детский туберкулезный санаторий "Тополек"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"Беловская городская больница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"Беловская городская больница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"Беловская городская больница N 4"</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"Беловская городская больница N 8"</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"Беловский врачебно-физкультурный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"Беловская городская детская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"Беловская поликлиника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Беловская поликлиника N 6</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"Беловская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"Центр здоровья "Инской"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8" w:tooltip="НУЗ - негосударственное учреждение здравоохранения" w:history="1">
              <w:r>
                <w:rPr>
                  <w:color w:val="0000FF"/>
                </w:rPr>
                <w:t>НУЗ</w:t>
              </w:r>
            </w:hyperlink>
            <w:r>
              <w:t xml:space="preserve"> "Узловая больница на станции Белово открытого 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"ДИАГНОСТИКА"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Березовский</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105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"Березовская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"Березовская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"Березовская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КО "Березовская городская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"Областной детский санаторий для больных туберкулезом"</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"Травмпункт"</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Гурьевский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"Гурьевская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"Гурьевская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Ижморский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"Ижморская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Калтан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"Калтанская психиатрическая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"Центр здоровья "Калтанский"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"Калтанская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"Калтанская городская больница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Кемеровский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центр "Понутриевых"</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"Центр МРТ Альба-Мед"</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Киселевск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"Киселевский дом ребенка "Теремок"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"Киселевский психоневрологический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"Киселевская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"Киселевская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"Киселевский дом сестринского ухода"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"Киселевская детская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"Киселевский детский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"Киселевская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0" w:tooltip="ГБУ - государственное бюджетное учреждение" w:history="1">
              <w:r>
                <w:rPr>
                  <w:color w:val="0000FF"/>
                </w:rPr>
                <w:t>ГБУ</w:t>
              </w:r>
            </w:hyperlink>
            <w:r>
              <w:t xml:space="preserve"> </w:t>
            </w:r>
            <w:hyperlink w:anchor="Par2545" w:tooltip="КО - Кемеровская область" w:history="1">
              <w:r>
                <w:rPr>
                  <w:color w:val="0000FF"/>
                </w:rPr>
                <w:t>КО</w:t>
              </w:r>
            </w:hyperlink>
            <w:r>
              <w:t xml:space="preserve"> "Киселевское автохозяйство здравоохранения"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129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"Амбулаторно-поликлинический центр "Регион-Мед"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"Консультативно-диагностическая поликлиника "АВИЦЕННА"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Крапивинский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"Губернский дом ребенка специализированный "Остров доброты"</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"Крапивинская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пгт Краснобродский</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"Краснобродская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Ленинск-Кузнецкий</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"Областной клинический центр охраны здоровья шахтеров"</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"Ленинск-Кузнецкая психиатрическая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"Ленинск-Кузнецкий детский туберкулезный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"Ленинск-Кузнецкая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"Ленинск-Кузнецкая городская больница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"Ленинск-Кузнецкая городская инфекционная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"Ленинск-Кузнецкая городская поликлиника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Ленинск-Кузнецкая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"Ленинск-Кузнецкая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"Ленинск-Кузнецкий врачебно-физкультурный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"Ленинск-Кузнецкий дом сестринского ухода"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Мариинский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"Мариинская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8" w:tooltip="НУЗ - негосударственное учреждение здравоохранения" w:history="1">
              <w:r>
                <w:rPr>
                  <w:color w:val="0000FF"/>
                </w:rPr>
                <w:t>НУЗ</w:t>
              </w:r>
            </w:hyperlink>
            <w:r>
              <w:t xml:space="preserve"> "Узловая поликлиника на станции Мариинск открытого 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Междуреченск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"Междуреченская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Мыски</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"Мысковская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lastRenderedPageBreak/>
              <w:t>г. Новокузнецк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"Новокузнецкий клинический противотуберкулезный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"Новокузнецкий клинический онкологический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клиническая психиатрическая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"Новокузнецкий наркологический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w:t>
            </w:r>
            <w:hyperlink w:anchor="Par2550" w:tooltip="ОТ - особого типа" w:history="1">
              <w:r>
                <w:rPr>
                  <w:color w:val="0000FF"/>
                </w:rPr>
                <w:t>ОТ</w:t>
              </w:r>
            </w:hyperlink>
            <w:r>
              <w:t xml:space="preserve"> "Новокузнецкое патологоанатомическое бюро"</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w:t>
            </w:r>
            <w:hyperlink w:anchor="Par2550" w:tooltip="ОТ - особого типа" w:history="1">
              <w:r>
                <w:rPr>
                  <w:color w:val="0000FF"/>
                </w:rPr>
                <w:t>ОТ</w:t>
              </w:r>
            </w:hyperlink>
            <w:r>
              <w:t xml:space="preserve"> "Новокузнецкое бюро судебно-медицинской экспертизы"</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"Новокузнецкий дом ребенка специализированный N 1 "Солнечный лучик"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"Новокузнецкий дом ребенка специализированный N 2 "Кроха"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"Новокузнецкий детский клинический психоневрологический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клиническая больница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клиническая больница N 2 Святого великомученика Георгия Победоносца"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клиническая больница N 5"</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клиническая инфекционная больница N 8"</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клиническая больница N 11"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больница N 16"</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клиническая больница N 22"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клиническая больница N 29"</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"Новокузнецкий перинатальный центр"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детская клиническая больница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детская клиническая больница N 4"</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171</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поликлиника N 1 (общая врачебная практика)"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172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"Новокузнецкий клинический врачебно-физкультурный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"Новокузнецкий центр медицинской профилактики"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клиническая стоматологическая поликлиника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стоматологическая поликлиника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стоматологическая поликлиника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стоматологическая поликлиника N 4"</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"Новокузнецкая городская детская стоматологическая поликлиника N 5"</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179</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"Новокузнецкий медицинский информационно-аналитический центр"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0" w:tooltip="ГБУ - государственное бюджетное учреждение" w:history="1">
              <w:r>
                <w:rPr>
                  <w:color w:val="0000FF"/>
                </w:rPr>
                <w:t>ГБУ</w:t>
              </w:r>
            </w:hyperlink>
            <w:r>
              <w:t xml:space="preserve"> </w:t>
            </w:r>
            <w:hyperlink w:anchor="Par2545" w:tooltip="КО - Кемеровская область" w:history="1">
              <w:r>
                <w:rPr>
                  <w:color w:val="0000FF"/>
                </w:rPr>
                <w:t>КО</w:t>
              </w:r>
            </w:hyperlink>
            <w:r>
              <w:t xml:space="preserve"> "Новокузнецкий автотранспорт медицины"</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0" w:tooltip="ГБУ - государственное бюджетное учреждение" w:history="1">
              <w:r>
                <w:rPr>
                  <w:color w:val="0000FF"/>
                </w:rPr>
                <w:t>ГБУ</w:t>
              </w:r>
            </w:hyperlink>
            <w:r>
              <w:t xml:space="preserve"> </w:t>
            </w:r>
            <w:hyperlink w:anchor="Par2545" w:tooltip="КО - Кемеровская область" w:history="1">
              <w:r>
                <w:rPr>
                  <w:color w:val="0000FF"/>
                </w:rPr>
                <w:t>КО</w:t>
              </w:r>
            </w:hyperlink>
            <w:r>
              <w:t xml:space="preserve"> "Объединенная бухгалтерия г. Новокузнецка"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52" w:tooltip="ФГБНУ - федеральное государственное бюджетное научное учреждение" w:history="1">
              <w:r>
                <w:rPr>
                  <w:color w:val="0000FF"/>
                </w:rPr>
                <w:t>ФГБНУ</w:t>
              </w:r>
            </w:hyperlink>
            <w:r>
              <w:t xml:space="preserve"> "Научно-исследовательский институт комплексных проблем гигиены и профессиональных заболеваний"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53" w:tooltip="ФГБУ - федеральное государственное бюджетное учреждение" w:history="1">
              <w:r>
                <w:rPr>
                  <w:color w:val="0000FF"/>
                </w:rPr>
                <w:t>ФГБУ</w:t>
              </w:r>
            </w:hyperlink>
            <w:r>
              <w:t xml:space="preserve">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8" w:tooltip="НУЗ - негосударственное учреждение здравоохранения" w:history="1">
              <w:r>
                <w:rPr>
                  <w:color w:val="0000FF"/>
                </w:rPr>
                <w:t>НУЗ</w:t>
              </w:r>
            </w:hyperlink>
            <w:r>
              <w:t xml:space="preserve"> "Узловая больница на станции Новокузнецк открытого 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w:t>
            </w:r>
            <w:hyperlink w:anchor="Par2555" w:tooltip="ЧВП - частная врачебная практика" w:history="1">
              <w:r>
                <w:rPr>
                  <w:color w:val="0000FF"/>
                </w:rPr>
                <w:t>ЧВП</w:t>
              </w:r>
            </w:hyperlink>
            <w:r>
              <w:t xml:space="preserve"> "Домашний врач"</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"Лечебно-диагностический центр Международного института биологических систем - Новокузнецк"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"Медиа-Сервис"</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"Валеомед"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189</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"Диагноз+"</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190</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hyperlink w:anchor="Par2539" w:tooltip="АНО - автономная некоммерческая организация" w:history="1">
              <w:r>
                <w:rPr>
                  <w:color w:val="0000FF"/>
                </w:rPr>
                <w:t>АНО</w:t>
              </w:r>
            </w:hyperlink>
            <w:r>
              <w:t xml:space="preserve"> "Медицинский центр "АлМед"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191</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"Поликлиника Профмедосмотр"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192</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"МЕДИКА-2"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"Санаторий профилакторий "Нарцисс"</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194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"Амбулаторная хирургия"</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"Гранд Медика"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клуб"</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"МФЦ-Кузбасс"</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Осинники</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"Осинниковская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"Осинниковская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"Осинниковская городская детская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"Осинниковская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"Фамилия"</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Полысаево</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1" w:tooltip="ГАУЗ - государственное автоном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"Полысаевский дом ребенка "Родничок"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"Полысаевская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Прокопьевск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"Областная клиническая ортопедо-хирургическая больница восстановительного лечения"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"Прокопьевская психиатрическая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"Прокопьевский наркологический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"Прокопьевский противотуберкулезный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"Прокопьевский детский психоневрологический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"Прокопьевский дом ребенка специализированный "Планета детства"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w:t>
            </w:r>
            <w:hyperlink w:anchor="Par2550" w:tooltip="ОТ - особого типа" w:history="1">
              <w:r>
                <w:rPr>
                  <w:color w:val="0000FF"/>
                </w:rPr>
                <w:t>ОТ</w:t>
              </w:r>
            </w:hyperlink>
            <w:r>
              <w:t xml:space="preserve"> "Прокопьевское патологоанатомическое бюро"</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"Прокопьевская городская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"Прокопьевская городская больница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"Прокопьевская городская больница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"Прокопьевская городская больница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"Прокопьевская городская больница N 4"</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218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"Прокопьевская городская детская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219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"Центр охраны здоровья семьи и репродукции"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"Прокопьевский врачебно-физкультурный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"Прокопьевская городская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"Прокопьевская городская стоматологическая поликлиника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"Прокопьевская городская стоматологическая поликлиника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"Прокопьевская молочная кухня"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"Лео-М"</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"ЛеОМеД"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"Клиника медицинских осмотров"</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51" w:tooltip="ПАО - публичное акционерное общество" w:history="1">
              <w:r>
                <w:rPr>
                  <w:color w:val="0000FF"/>
                </w:rPr>
                <w:t>ПАО</w:t>
              </w:r>
            </w:hyperlink>
            <w:r>
              <w:t xml:space="preserve"> Санаторий "Прокопьевский"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"Центр лучевой диагностики"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"Медицинская практика"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"Лабораторная диагностика"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"Центр реабилитации и восстановления"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центр "Здравница"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фирма "Дуцера"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Прокопьевский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"ЛеоН-Т"</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Промышленновский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"Промышленновская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Тайга</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"Тайгинская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"Тайгинская врачебная амбулатория"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8" w:tooltip="НУЗ - негосударственное учреждение здравоохранения" w:history="1">
              <w:r>
                <w:rPr>
                  <w:color w:val="0000FF"/>
                </w:rPr>
                <w:t>НУЗ</w:t>
              </w:r>
            </w:hyperlink>
            <w:r>
              <w:t xml:space="preserve"> "Узловая больница на станции Тайга открытого 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Таштагольский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240</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"Таштагольская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КО "Таштагольская городская стоматологическая </w:t>
            </w:r>
            <w:r>
              <w:lastRenderedPageBreak/>
              <w:t>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Тисульский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"Тисульская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Топкинский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"Топкинская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"Городская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Тяжинский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"Тяжинская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"Тяжинский дом сестринского ухода"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Чебулинский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"Чебулинская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Юрга</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"Юргинский психоневрологический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"Юргинский детский противотуберкулезный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"Юргинская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251</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"Юргинская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252</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"Юргинская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1" w:tooltip="ГАУЗ - государственное автономное учреждение здравоохранения" w:history="1">
              <w:r>
                <w:rPr>
                  <w:color w:val="0000FF"/>
                </w:rPr>
                <w:t>ГАУЗ</w:t>
              </w:r>
            </w:hyperlink>
            <w:r>
              <w:t xml:space="preserve"> </w:t>
            </w:r>
            <w:hyperlink w:anchor="Par2545" w:tooltip="КО - Кемеровская область" w:history="1">
              <w:r>
                <w:rPr>
                  <w:color w:val="0000FF"/>
                </w:rPr>
                <w:t>КО</w:t>
              </w:r>
            </w:hyperlink>
            <w:r>
              <w:t xml:space="preserve"> "Юргинский детский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"Юргинская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"Медицинский центр "Здоровье"</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"Поликлиника "Общая (групповая) врачебная практика"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"Юрга-Мед"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"Био-Мед"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"Фарм-трэйд"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"Ортопедическая стоматология"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56" w:tooltip="ЧМУ - частное медицинское учреждение" w:history="1">
              <w:r>
                <w:rPr>
                  <w:color w:val="0000FF"/>
                </w:rPr>
                <w:t>ЧМУ</w:t>
              </w:r>
            </w:hyperlink>
            <w:r>
              <w:t xml:space="preserve">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Яйский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"Яйская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Яшкинский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263</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2" w:tooltip="ГБУЗ - государственное бюджетное учреждение здравоохранения" w:history="1">
              <w:r>
                <w:rPr>
                  <w:color w:val="0000FF"/>
                </w:rPr>
                <w:t>ГБУЗ</w:t>
              </w:r>
            </w:hyperlink>
            <w:r>
              <w:t xml:space="preserve"> </w:t>
            </w:r>
            <w:hyperlink w:anchor="Par2545" w:tooltip="КО - Кемеровская область" w:history="1">
              <w:r>
                <w:rPr>
                  <w:color w:val="0000FF"/>
                </w:rPr>
                <w:t>КО</w:t>
              </w:r>
            </w:hyperlink>
            <w:r>
              <w:t xml:space="preserve"> "Яшкинская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264</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3" w:tooltip="ГКУЗ - государственное казенное учреждение здравоохранения" w:history="1">
              <w:r>
                <w:rPr>
                  <w:color w:val="0000FF"/>
                </w:rPr>
                <w:t>ГКУЗ</w:t>
              </w:r>
            </w:hyperlink>
            <w:r>
              <w:t xml:space="preserve"> </w:t>
            </w:r>
            <w:hyperlink w:anchor="Par2545" w:tooltip="КО - Кемеровская область" w:history="1">
              <w:r>
                <w:rPr>
                  <w:color w:val="0000FF"/>
                </w:rPr>
                <w:t>КО</w:t>
              </w:r>
            </w:hyperlink>
            <w:r>
              <w:t xml:space="preserve"> "Областной детский кардиопульмонологический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Барнаул</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Учреждение Алтайского краевого Совета профсоюзов Санаторий "Барнаульский"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Ессентуки</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266</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53" w:tooltip="ФГБУ - федеральное государственное бюджетное учреждение" w:history="1">
              <w:r>
                <w:rPr>
                  <w:color w:val="0000FF"/>
                </w:rPr>
                <w:t>ФГБУ</w:t>
              </w:r>
            </w:hyperlink>
            <w:r>
              <w:t xml:space="preserve"> "Северо-Кавказский федеральный научно-клинический центр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Красноярск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267</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53" w:tooltip="ФГБУ - федеральное государственное бюджетное учреждение" w:history="1">
              <w:r>
                <w:rPr>
                  <w:color w:val="0000FF"/>
                </w:rPr>
                <w:t>ФГБУ</w:t>
              </w:r>
            </w:hyperlink>
            <w:r>
              <w:t xml:space="preserve"> "Федеральный Сибирский научно-клинический центр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Москва</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268</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"Дистанционная медицина"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Новосибирск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53" w:tooltip="ФГБУ - федеральное государственное бюджетное учреждение" w:history="1">
              <w:r>
                <w:rPr>
                  <w:color w:val="0000FF"/>
                </w:rPr>
                <w:t>ФГБУ</w:t>
              </w:r>
            </w:hyperlink>
            <w:r>
              <w:t xml:space="preserve"> "Новосибирский научно-исследовательский институт травматологии и ортопедии им. Я.Л.Цивьяна" Минздрава России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"Клиника профессора Пасман"</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"Ситилаб-Сибирь"</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hyperlink w:anchor="Par2549" w:tooltip="ООО - общество с ограниченной ответственностью" w:history="1">
              <w:r>
                <w:rPr>
                  <w:color w:val="0000FF"/>
                </w:rPr>
                <w:t>ООО</w:t>
              </w:r>
            </w:hyperlink>
            <w:r>
              <w:t xml:space="preserve"> "ИНВИТРО-Сибирь"</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Тюмень</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r>
              <w:t xml:space="preserve">Тюменский кардиологический научный центр-филиал </w:t>
            </w:r>
            <w:hyperlink w:anchor="Par2552" w:tooltip="ФГБНУ - федеральное государственное бюджетное научное учреждение" w:history="1">
              <w:r>
                <w:rPr>
                  <w:color w:val="0000FF"/>
                </w:rPr>
                <w:t>ФГБНУ</w:t>
              </w:r>
            </w:hyperlink>
            <w:r>
              <w:t xml:space="preserve"> "Томский национальный исследовательский медицинский центр Российской академии наук"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974"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pPr>
            <w:r>
              <w:t>Итого медицинских организаций, участвующих в Территориальной программе:</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273</w:t>
            </w:r>
          </w:p>
        </w:tc>
      </w:tr>
      <w:tr w:rsidR="00A15F1E">
        <w:tc>
          <w:tcPr>
            <w:tcW w:w="6974"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 них медицинских организаций, осуществляющих деятельность в сфере ОМС</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207</w:t>
            </w:r>
          </w:p>
        </w:tc>
      </w:tr>
    </w:tbl>
    <w:p w:rsidR="00A15F1E" w:rsidRDefault="00A15F1E">
      <w:pPr>
        <w:pStyle w:val="ConsPlusNormal"/>
        <w:jc w:val="both"/>
      </w:pPr>
    </w:p>
    <w:p w:rsidR="00A15F1E" w:rsidRDefault="00A15F1E">
      <w:pPr>
        <w:pStyle w:val="ConsPlusNormal"/>
        <w:ind w:firstLine="540"/>
        <w:jc w:val="both"/>
      </w:pPr>
      <w:r>
        <w:t>Примечание. Список сокращений:</w:t>
      </w:r>
    </w:p>
    <w:p w:rsidR="00A15F1E" w:rsidRDefault="00A15F1E">
      <w:pPr>
        <w:pStyle w:val="ConsPlusNormal"/>
        <w:spacing w:before="200"/>
        <w:ind w:firstLine="540"/>
        <w:jc w:val="both"/>
      </w:pPr>
      <w:bookmarkStart w:id="40" w:name="Par2538"/>
      <w:bookmarkEnd w:id="40"/>
      <w:r>
        <w:t>АО - акционерное общество</w:t>
      </w:r>
    </w:p>
    <w:p w:rsidR="00A15F1E" w:rsidRDefault="00A15F1E">
      <w:pPr>
        <w:pStyle w:val="ConsPlusNormal"/>
        <w:spacing w:before="200"/>
        <w:ind w:firstLine="540"/>
        <w:jc w:val="both"/>
      </w:pPr>
      <w:bookmarkStart w:id="41" w:name="Par2539"/>
      <w:bookmarkEnd w:id="41"/>
      <w:r>
        <w:t>АНО - автономная некоммерческая организация</w:t>
      </w:r>
    </w:p>
    <w:p w:rsidR="00A15F1E" w:rsidRDefault="00A15F1E">
      <w:pPr>
        <w:pStyle w:val="ConsPlusNormal"/>
        <w:spacing w:before="200"/>
        <w:ind w:firstLine="540"/>
        <w:jc w:val="both"/>
      </w:pPr>
      <w:bookmarkStart w:id="42" w:name="Par2540"/>
      <w:bookmarkEnd w:id="42"/>
      <w:r>
        <w:t>ГБУ - государственное бюджетное учреждение</w:t>
      </w:r>
    </w:p>
    <w:p w:rsidR="00A15F1E" w:rsidRDefault="00A15F1E">
      <w:pPr>
        <w:pStyle w:val="ConsPlusNormal"/>
        <w:spacing w:before="200"/>
        <w:ind w:firstLine="540"/>
        <w:jc w:val="both"/>
      </w:pPr>
      <w:bookmarkStart w:id="43" w:name="Par2541"/>
      <w:bookmarkEnd w:id="43"/>
      <w:r>
        <w:t>ГАУЗ - государственное автономное учреждение здравоохранения</w:t>
      </w:r>
    </w:p>
    <w:p w:rsidR="00A15F1E" w:rsidRDefault="00A15F1E">
      <w:pPr>
        <w:pStyle w:val="ConsPlusNormal"/>
        <w:spacing w:before="200"/>
        <w:ind w:firstLine="540"/>
        <w:jc w:val="both"/>
      </w:pPr>
      <w:bookmarkStart w:id="44" w:name="Par2542"/>
      <w:bookmarkEnd w:id="44"/>
      <w:r>
        <w:t>ГБУЗ - государственное бюджетное учреждение здравоохранения</w:t>
      </w:r>
    </w:p>
    <w:p w:rsidR="00A15F1E" w:rsidRDefault="00A15F1E">
      <w:pPr>
        <w:pStyle w:val="ConsPlusNormal"/>
        <w:spacing w:before="200"/>
        <w:ind w:firstLine="540"/>
        <w:jc w:val="both"/>
      </w:pPr>
      <w:bookmarkStart w:id="45" w:name="Par2543"/>
      <w:bookmarkEnd w:id="45"/>
      <w:r>
        <w:lastRenderedPageBreak/>
        <w:t>ГКУЗ - государственное казенное учреждение здравоохранения</w:t>
      </w:r>
    </w:p>
    <w:p w:rsidR="00A15F1E" w:rsidRDefault="00A15F1E">
      <w:pPr>
        <w:pStyle w:val="ConsPlusNormal"/>
        <w:spacing w:before="200"/>
        <w:ind w:firstLine="540"/>
        <w:jc w:val="both"/>
      </w:pPr>
      <w:bookmarkStart w:id="46" w:name="Par2544"/>
      <w:bookmarkEnd w:id="46"/>
      <w:r>
        <w:t>ГБПОУ - государственное бюджетное профессиональное образовательное учреждение</w:t>
      </w:r>
    </w:p>
    <w:p w:rsidR="00A15F1E" w:rsidRDefault="00A15F1E">
      <w:pPr>
        <w:pStyle w:val="ConsPlusNormal"/>
        <w:spacing w:before="200"/>
        <w:ind w:firstLine="540"/>
        <w:jc w:val="both"/>
      </w:pPr>
      <w:bookmarkStart w:id="47" w:name="Par2545"/>
      <w:bookmarkEnd w:id="47"/>
      <w:r>
        <w:t>КО - Кемеровская область</w:t>
      </w:r>
    </w:p>
    <w:p w:rsidR="00A15F1E" w:rsidRDefault="00A15F1E">
      <w:pPr>
        <w:pStyle w:val="ConsPlusNormal"/>
        <w:spacing w:before="200"/>
        <w:ind w:firstLine="540"/>
        <w:jc w:val="both"/>
      </w:pPr>
      <w:bookmarkStart w:id="48" w:name="Par2546"/>
      <w:bookmarkEnd w:id="48"/>
      <w:r>
        <w:t>МЦ - медицинский центр</w:t>
      </w:r>
    </w:p>
    <w:p w:rsidR="00A15F1E" w:rsidRDefault="00A15F1E">
      <w:pPr>
        <w:pStyle w:val="ConsPlusNormal"/>
        <w:spacing w:before="200"/>
        <w:ind w:firstLine="540"/>
        <w:jc w:val="both"/>
      </w:pPr>
      <w:bookmarkStart w:id="49" w:name="Par2547"/>
      <w:bookmarkEnd w:id="49"/>
      <w:r>
        <w:t>МЧУ ДПО - медицинское частное учреждение дополнительного профессионального образования</w:t>
      </w:r>
    </w:p>
    <w:p w:rsidR="00A15F1E" w:rsidRDefault="00A15F1E">
      <w:pPr>
        <w:pStyle w:val="ConsPlusNormal"/>
        <w:spacing w:before="200"/>
        <w:ind w:firstLine="540"/>
        <w:jc w:val="both"/>
      </w:pPr>
      <w:bookmarkStart w:id="50" w:name="Par2548"/>
      <w:bookmarkEnd w:id="50"/>
      <w:r>
        <w:t>НУЗ - негосударственное учреждение здравоохранения</w:t>
      </w:r>
    </w:p>
    <w:p w:rsidR="00A15F1E" w:rsidRDefault="00A15F1E">
      <w:pPr>
        <w:pStyle w:val="ConsPlusNormal"/>
        <w:spacing w:before="200"/>
        <w:ind w:firstLine="540"/>
        <w:jc w:val="both"/>
      </w:pPr>
      <w:bookmarkStart w:id="51" w:name="Par2549"/>
      <w:bookmarkEnd w:id="51"/>
      <w:r>
        <w:t>ООО - общество с ограниченной ответственностью</w:t>
      </w:r>
    </w:p>
    <w:p w:rsidR="00A15F1E" w:rsidRDefault="00A15F1E">
      <w:pPr>
        <w:pStyle w:val="ConsPlusNormal"/>
        <w:spacing w:before="200"/>
        <w:ind w:firstLine="540"/>
        <w:jc w:val="both"/>
      </w:pPr>
      <w:bookmarkStart w:id="52" w:name="Par2550"/>
      <w:bookmarkEnd w:id="52"/>
      <w:r>
        <w:t>ОТ - особого типа</w:t>
      </w:r>
    </w:p>
    <w:p w:rsidR="00A15F1E" w:rsidRDefault="00A15F1E">
      <w:pPr>
        <w:pStyle w:val="ConsPlusNormal"/>
        <w:spacing w:before="200"/>
        <w:ind w:firstLine="540"/>
        <w:jc w:val="both"/>
      </w:pPr>
      <w:bookmarkStart w:id="53" w:name="Par2551"/>
      <w:bookmarkEnd w:id="53"/>
      <w:r>
        <w:t>ПАО - публичное акционерное общество</w:t>
      </w:r>
    </w:p>
    <w:p w:rsidR="00A15F1E" w:rsidRDefault="00A15F1E">
      <w:pPr>
        <w:pStyle w:val="ConsPlusNormal"/>
        <w:spacing w:before="200"/>
        <w:ind w:firstLine="540"/>
        <w:jc w:val="both"/>
      </w:pPr>
      <w:bookmarkStart w:id="54" w:name="Par2552"/>
      <w:bookmarkEnd w:id="54"/>
      <w:r>
        <w:t>ФГБНУ - федеральное государственное бюджетное научное учреждение</w:t>
      </w:r>
    </w:p>
    <w:p w:rsidR="00A15F1E" w:rsidRDefault="00A15F1E">
      <w:pPr>
        <w:pStyle w:val="ConsPlusNormal"/>
        <w:spacing w:before="200"/>
        <w:ind w:firstLine="540"/>
        <w:jc w:val="both"/>
      </w:pPr>
      <w:bookmarkStart w:id="55" w:name="Par2553"/>
      <w:bookmarkEnd w:id="55"/>
      <w:r>
        <w:t>ФГБУ - федеральное государственное бюджетное учреждение</w:t>
      </w:r>
    </w:p>
    <w:p w:rsidR="00A15F1E" w:rsidRDefault="00A15F1E">
      <w:pPr>
        <w:pStyle w:val="ConsPlusNormal"/>
        <w:spacing w:before="200"/>
        <w:ind w:firstLine="540"/>
        <w:jc w:val="both"/>
      </w:pPr>
      <w:bookmarkStart w:id="56" w:name="Par2554"/>
      <w:bookmarkEnd w:id="56"/>
      <w:r>
        <w:t>ФКУЗ - федеральное казенное учреждение здравоохранения</w:t>
      </w:r>
    </w:p>
    <w:p w:rsidR="00A15F1E" w:rsidRDefault="00A15F1E">
      <w:pPr>
        <w:pStyle w:val="ConsPlusNormal"/>
        <w:spacing w:before="200"/>
        <w:ind w:firstLine="540"/>
        <w:jc w:val="both"/>
      </w:pPr>
      <w:bookmarkStart w:id="57" w:name="Par2555"/>
      <w:bookmarkEnd w:id="57"/>
      <w:r>
        <w:t>ЧВП - частная врачебная практика</w:t>
      </w:r>
    </w:p>
    <w:p w:rsidR="00A15F1E" w:rsidRDefault="00A15F1E">
      <w:pPr>
        <w:pStyle w:val="ConsPlusNormal"/>
        <w:spacing w:before="200"/>
        <w:ind w:firstLine="540"/>
        <w:jc w:val="both"/>
      </w:pPr>
      <w:bookmarkStart w:id="58" w:name="Par2556"/>
      <w:bookmarkEnd w:id="58"/>
      <w:r>
        <w:t>ЧМУ - частное медицинское учреждение</w:t>
      </w:r>
    </w:p>
    <w:p w:rsidR="00A15F1E" w:rsidRDefault="00A15F1E">
      <w:pPr>
        <w:pStyle w:val="ConsPlusNormal"/>
        <w:spacing w:before="200"/>
        <w:ind w:firstLine="540"/>
        <w:jc w:val="both"/>
      </w:pPr>
      <w:bookmarkStart w:id="59" w:name="Par2557"/>
      <w:bookmarkEnd w:id="59"/>
      <w:r>
        <w:t>ЧУЗ - частное учреждение здравоохранения</w:t>
      </w: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right"/>
        <w:outlineLvl w:val="1"/>
      </w:pPr>
      <w:r>
        <w:t>Приложение 4</w:t>
      </w:r>
    </w:p>
    <w:p w:rsidR="00A15F1E" w:rsidRDefault="00A15F1E">
      <w:pPr>
        <w:pStyle w:val="ConsPlusNormal"/>
        <w:jc w:val="right"/>
      </w:pPr>
      <w:r>
        <w:t>к Территориальной программе</w:t>
      </w:r>
    </w:p>
    <w:p w:rsidR="00A15F1E" w:rsidRDefault="00A15F1E">
      <w:pPr>
        <w:pStyle w:val="ConsPlusNormal"/>
        <w:jc w:val="both"/>
      </w:pPr>
    </w:p>
    <w:p w:rsidR="00A15F1E" w:rsidRDefault="00A15F1E">
      <w:pPr>
        <w:pStyle w:val="ConsPlusNormal"/>
        <w:jc w:val="center"/>
      </w:pPr>
      <w:bookmarkStart w:id="60" w:name="Par2566"/>
      <w:bookmarkEnd w:id="60"/>
      <w:r>
        <w:t>ПЕРЕЧЕНЬ</w:t>
      </w:r>
    </w:p>
    <w:p w:rsidR="00A15F1E" w:rsidRDefault="00A15F1E">
      <w:pPr>
        <w:pStyle w:val="ConsPlusNormal"/>
        <w:jc w:val="center"/>
      </w:pPr>
      <w:r>
        <w:t>МЕДИЦИНСКИХ ОРГАНИЗАЦИЙ КЕМЕРОВСКОЙ ОБЛАСТИ, ОКАЗЫВАЮЩИХ</w:t>
      </w:r>
    </w:p>
    <w:p w:rsidR="00A15F1E" w:rsidRDefault="00A15F1E">
      <w:pPr>
        <w:pStyle w:val="ConsPlusNormal"/>
        <w:jc w:val="center"/>
      </w:pPr>
      <w:r>
        <w:t>ВЫСОКОТЕХНОЛОГИЧНУЮ МЕДИЦИНСКУЮ ПОМОЩЬ</w:t>
      </w:r>
    </w:p>
    <w:p w:rsidR="00A15F1E" w:rsidRDefault="00A15F1E">
      <w:pPr>
        <w:pStyle w:val="ConsPlusNormal"/>
        <w:jc w:val="both"/>
      </w:pPr>
    </w:p>
    <w:p w:rsidR="00A15F1E" w:rsidRDefault="00A15F1E">
      <w:pPr>
        <w:pStyle w:val="ConsPlusNormal"/>
        <w:ind w:firstLine="540"/>
        <w:jc w:val="both"/>
      </w:pPr>
      <w:r>
        <w:t>1. ГАУЗ КО "Областной клинический госпиталь для ветеранов войн"</w:t>
      </w:r>
    </w:p>
    <w:p w:rsidR="00A15F1E" w:rsidRDefault="00A15F1E">
      <w:pPr>
        <w:pStyle w:val="ConsPlusNormal"/>
        <w:spacing w:before="200"/>
        <w:ind w:firstLine="540"/>
        <w:jc w:val="both"/>
      </w:pPr>
      <w:r>
        <w:t>2. ГАУЗ КО "Кемеровская областная клиническая больница имени С.В.Беляева"</w:t>
      </w:r>
    </w:p>
    <w:p w:rsidR="00A15F1E" w:rsidRDefault="00A15F1E">
      <w:pPr>
        <w:pStyle w:val="ConsPlusNormal"/>
        <w:spacing w:before="200"/>
        <w:ind w:firstLine="540"/>
        <w:jc w:val="both"/>
      </w:pPr>
      <w:r>
        <w:t>3. ГАУЗ КО "Областной клинический центр охраны здоровья шахтеров"</w:t>
      </w:r>
    </w:p>
    <w:p w:rsidR="00A15F1E" w:rsidRDefault="00A15F1E">
      <w:pPr>
        <w:pStyle w:val="ConsPlusNormal"/>
        <w:spacing w:before="200"/>
        <w:ind w:firstLine="540"/>
        <w:jc w:val="both"/>
      </w:pPr>
      <w:r>
        <w:t>4. ГБУЗ КО "Областной клинический перинатальный центр имени Л.А.Решетовой"</w:t>
      </w:r>
    </w:p>
    <w:p w:rsidR="00A15F1E" w:rsidRDefault="00A15F1E">
      <w:pPr>
        <w:pStyle w:val="ConsPlusNormal"/>
        <w:spacing w:before="200"/>
        <w:ind w:firstLine="540"/>
        <w:jc w:val="both"/>
      </w:pPr>
      <w:r>
        <w:t>5. ГБУЗ КО "Областной клинический онкологический диспансер"</w:t>
      </w:r>
    </w:p>
    <w:p w:rsidR="00A15F1E" w:rsidRDefault="00A15F1E">
      <w:pPr>
        <w:pStyle w:val="ConsPlusNormal"/>
        <w:spacing w:before="200"/>
        <w:ind w:firstLine="540"/>
        <w:jc w:val="both"/>
      </w:pPr>
      <w:r>
        <w:t>6. ГБУЗ КО "Областной клинический кожно-венерологический диспансер"</w:t>
      </w:r>
    </w:p>
    <w:p w:rsidR="00A15F1E" w:rsidRDefault="00A15F1E">
      <w:pPr>
        <w:pStyle w:val="ConsPlusNormal"/>
        <w:spacing w:before="200"/>
        <w:ind w:firstLine="540"/>
        <w:jc w:val="both"/>
      </w:pPr>
      <w:r>
        <w:t>7. ГБУЗ КО "Кемеровская городская клиническая больница N 2"</w:t>
      </w:r>
    </w:p>
    <w:p w:rsidR="00A15F1E" w:rsidRDefault="00A15F1E">
      <w:pPr>
        <w:pStyle w:val="ConsPlusNormal"/>
        <w:spacing w:before="200"/>
        <w:ind w:firstLine="540"/>
        <w:jc w:val="both"/>
      </w:pPr>
      <w:r>
        <w:t>8. ГБУЗ КО "Кемеровский областной клинический кардиологический диспансер имени академика Л.С.Барбараша"</w:t>
      </w:r>
    </w:p>
    <w:p w:rsidR="00A15F1E" w:rsidRDefault="00A15F1E">
      <w:pPr>
        <w:pStyle w:val="ConsPlusNormal"/>
        <w:spacing w:before="200"/>
        <w:ind w:firstLine="540"/>
        <w:jc w:val="both"/>
      </w:pPr>
      <w:r>
        <w:t>9. ГАУЗ КО "Областная детская клиническая больница"</w:t>
      </w:r>
    </w:p>
    <w:p w:rsidR="00A15F1E" w:rsidRDefault="00A15F1E">
      <w:pPr>
        <w:pStyle w:val="ConsPlusNormal"/>
        <w:spacing w:before="200"/>
        <w:ind w:firstLine="540"/>
        <w:jc w:val="both"/>
      </w:pPr>
      <w:r>
        <w:lastRenderedPageBreak/>
        <w:t>10. ГАУЗ КО "Областная клиническая больница скорой медицинской помощи им. М.А.Подгорбунского"</w:t>
      </w:r>
    </w:p>
    <w:p w:rsidR="00A15F1E" w:rsidRDefault="00A15F1E">
      <w:pPr>
        <w:pStyle w:val="ConsPlusNormal"/>
        <w:spacing w:before="200"/>
        <w:ind w:firstLine="540"/>
        <w:jc w:val="both"/>
      </w:pPr>
      <w:r>
        <w:t>11. ГБУЗ КО "Кемеровская городская клиническая больница N 11"</w:t>
      </w:r>
    </w:p>
    <w:p w:rsidR="00A15F1E" w:rsidRDefault="00A15F1E">
      <w:pPr>
        <w:pStyle w:val="ConsPlusNormal"/>
        <w:spacing w:before="200"/>
        <w:ind w:firstLine="540"/>
        <w:jc w:val="both"/>
      </w:pPr>
      <w:r>
        <w:t>12. ФГБНУ "Научно-исследовательский институт комплексных проблем сердечно-сосудистых заболеваний"</w:t>
      </w:r>
    </w:p>
    <w:p w:rsidR="00A15F1E" w:rsidRDefault="00A15F1E">
      <w:pPr>
        <w:pStyle w:val="ConsPlusNormal"/>
        <w:spacing w:before="200"/>
        <w:ind w:firstLine="540"/>
        <w:jc w:val="both"/>
      </w:pPr>
      <w:r>
        <w:t>13. ГБУЗ КО "Кемеровская областная клиническая офтальмологическая больница"</w:t>
      </w:r>
    </w:p>
    <w:p w:rsidR="00A15F1E" w:rsidRDefault="00A15F1E">
      <w:pPr>
        <w:pStyle w:val="ConsPlusNormal"/>
        <w:spacing w:before="200"/>
        <w:ind w:firstLine="540"/>
        <w:jc w:val="both"/>
      </w:pPr>
      <w:r>
        <w:t>14. ГБУЗ КО "Новокузнецкая городская клиническая больница N 1"</w:t>
      </w:r>
    </w:p>
    <w:p w:rsidR="00A15F1E" w:rsidRDefault="00A15F1E">
      <w:pPr>
        <w:pStyle w:val="ConsPlusNormal"/>
        <w:spacing w:before="200"/>
        <w:ind w:firstLine="540"/>
        <w:jc w:val="both"/>
      </w:pPr>
      <w:r>
        <w:t>15. ГБУЗ КО "Новокузнецкая городская детская клиническая больница N 4"</w:t>
      </w:r>
    </w:p>
    <w:p w:rsidR="00A15F1E" w:rsidRDefault="00A15F1E">
      <w:pPr>
        <w:pStyle w:val="ConsPlusNormal"/>
        <w:spacing w:before="200"/>
        <w:ind w:firstLine="540"/>
        <w:jc w:val="both"/>
      </w:pPr>
      <w:r>
        <w:t>16. ГБУЗ КО "Новокузнецкая городская клиническая больница N 29"</w:t>
      </w:r>
    </w:p>
    <w:p w:rsidR="00A15F1E" w:rsidRDefault="00A15F1E">
      <w:pPr>
        <w:pStyle w:val="ConsPlusNormal"/>
        <w:spacing w:before="200"/>
        <w:ind w:firstLine="540"/>
        <w:jc w:val="both"/>
      </w:pPr>
      <w:r>
        <w:t>17.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A15F1E" w:rsidRDefault="00A15F1E">
      <w:pPr>
        <w:pStyle w:val="ConsPlusNormal"/>
        <w:spacing w:before="200"/>
        <w:ind w:firstLine="540"/>
        <w:jc w:val="both"/>
      </w:pPr>
      <w:r>
        <w:t>18. ГБУЗ КО "Новокузнецкий перинатальный центр"</w:t>
      </w:r>
    </w:p>
    <w:p w:rsidR="00A15F1E" w:rsidRDefault="00A15F1E">
      <w:pPr>
        <w:pStyle w:val="ConsPlusNormal"/>
        <w:spacing w:before="200"/>
        <w:ind w:firstLine="540"/>
        <w:jc w:val="both"/>
      </w:pPr>
      <w:r>
        <w:t>19. ГБУЗ КО "Новокузнецкая городская клиническая больница N 5"</w:t>
      </w:r>
    </w:p>
    <w:p w:rsidR="00A15F1E" w:rsidRDefault="00A15F1E">
      <w:pPr>
        <w:pStyle w:val="ConsPlusNormal"/>
        <w:spacing w:before="200"/>
        <w:ind w:firstLine="540"/>
        <w:jc w:val="both"/>
      </w:pPr>
      <w:r>
        <w:t>20. ГБУЗ "Новокузнецкий клинический онкологический диспансер"</w:t>
      </w:r>
    </w:p>
    <w:p w:rsidR="00A15F1E" w:rsidRDefault="00A15F1E">
      <w:pPr>
        <w:pStyle w:val="ConsPlusNormal"/>
        <w:spacing w:before="200"/>
        <w:ind w:firstLine="540"/>
        <w:jc w:val="both"/>
      </w:pPr>
      <w:r>
        <w:t>21. ГБУЗ КО "Областная клиническая ортопедо-хирургическая больница восстановительного лечения"</w:t>
      </w:r>
    </w:p>
    <w:p w:rsidR="00A15F1E" w:rsidRDefault="00A15F1E">
      <w:pPr>
        <w:pStyle w:val="ConsPlusNormal"/>
        <w:spacing w:before="200"/>
        <w:ind w:firstLine="540"/>
        <w:jc w:val="both"/>
      </w:pPr>
      <w:r>
        <w:t>22. ООО "Гранд Медика"</w:t>
      </w: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right"/>
        <w:outlineLvl w:val="1"/>
      </w:pPr>
      <w:r>
        <w:t>Приложение 5</w:t>
      </w:r>
    </w:p>
    <w:p w:rsidR="00A15F1E" w:rsidRDefault="00A15F1E">
      <w:pPr>
        <w:pStyle w:val="ConsPlusNormal"/>
        <w:jc w:val="right"/>
      </w:pPr>
      <w:r>
        <w:t>к Территориальной программе</w:t>
      </w:r>
    </w:p>
    <w:p w:rsidR="00A15F1E" w:rsidRDefault="00A15F1E">
      <w:pPr>
        <w:pStyle w:val="ConsPlusNormal"/>
        <w:jc w:val="both"/>
      </w:pPr>
    </w:p>
    <w:p w:rsidR="00A15F1E" w:rsidRDefault="00A15F1E">
      <w:pPr>
        <w:pStyle w:val="ConsPlusNormal"/>
        <w:jc w:val="center"/>
      </w:pPr>
      <w:bookmarkStart w:id="61" w:name="Par2600"/>
      <w:bookmarkEnd w:id="61"/>
      <w:r>
        <w:t>ПЕРЕЧЕНЬ</w:t>
      </w:r>
    </w:p>
    <w:p w:rsidR="00A15F1E" w:rsidRDefault="00A15F1E">
      <w:pPr>
        <w:pStyle w:val="ConsPlusNormal"/>
        <w:jc w:val="center"/>
      </w:pPr>
      <w:r>
        <w:t>ЛЕКАРСТВЕННЫХ ПРЕПАРАТОВ, ОТПУСКАЕМЫХ НАСЕЛЕНИЮ</w:t>
      </w:r>
    </w:p>
    <w:p w:rsidR="00A15F1E" w:rsidRDefault="00A15F1E">
      <w:pPr>
        <w:pStyle w:val="ConsPlusNormal"/>
        <w:jc w:val="center"/>
      </w:pPr>
      <w:r>
        <w:t>В СООТВЕТСТВИИ С ПЕРЕЧНЕМ ГРУПП НАСЕЛЕНИЯ И КАТЕГОРИЙ</w:t>
      </w:r>
    </w:p>
    <w:p w:rsidR="00A15F1E" w:rsidRDefault="00A15F1E">
      <w:pPr>
        <w:pStyle w:val="ConsPlusNormal"/>
        <w:jc w:val="center"/>
      </w:pPr>
      <w:r>
        <w:t>ЗАБОЛЕВАНИЙ, ПРИ АМБУЛАТОРНОМ ЛЕЧЕНИИ КОТОРЫХ ЛЕКАРСТВЕННЫЕ</w:t>
      </w:r>
    </w:p>
    <w:p w:rsidR="00A15F1E" w:rsidRDefault="00A15F1E">
      <w:pPr>
        <w:pStyle w:val="ConsPlusNormal"/>
        <w:jc w:val="center"/>
      </w:pPr>
      <w:r>
        <w:t>СРЕДСТВА И ИЗДЕЛИЯ МЕДИЦИНСКОГО НАЗНАЧЕНИЯ ОТПУСКАЮТСЯ</w:t>
      </w:r>
    </w:p>
    <w:p w:rsidR="00A15F1E" w:rsidRDefault="00A15F1E">
      <w:pPr>
        <w:pStyle w:val="ConsPlusNormal"/>
        <w:jc w:val="center"/>
      </w:pPr>
      <w:r>
        <w:t>ПО РЕЦЕПТАМ ВРАЧЕЙ БЕСПЛАТНО, А ТАКЖЕ В СООТВЕТСТВИИ</w:t>
      </w:r>
    </w:p>
    <w:p w:rsidR="00A15F1E" w:rsidRDefault="00A15F1E">
      <w:pPr>
        <w:pStyle w:val="ConsPlusNormal"/>
        <w:jc w:val="center"/>
      </w:pPr>
      <w:r>
        <w:t>С ПЕРЕЧНЕМ ГРУПП НАСЕЛЕНИЯ, ПРИ АМБУЛАТОРНОМ ЛЕЧЕНИИ КОТОРЫХ</w:t>
      </w:r>
    </w:p>
    <w:p w:rsidR="00A15F1E" w:rsidRDefault="00A15F1E">
      <w:pPr>
        <w:pStyle w:val="ConsPlusNormal"/>
        <w:jc w:val="center"/>
      </w:pPr>
      <w:r>
        <w:t>ЛЕКАРСТВЕННЫЕ СРЕДСТВА И ИЗДЕЛИЯ МЕДИЦИНСКОГО НАЗНАЧЕНИЯ</w:t>
      </w:r>
    </w:p>
    <w:p w:rsidR="00A15F1E" w:rsidRDefault="00A15F1E">
      <w:pPr>
        <w:pStyle w:val="ConsPlusNormal"/>
        <w:jc w:val="center"/>
      </w:pPr>
      <w:r>
        <w:t>ОТПУСКАЮТСЯ ПО РЕЦЕПТАМ ВРАЧЕЙ С 50-ПРОЦЕНТНОЙ СКИДКОЙ</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3118"/>
        <w:gridCol w:w="2438"/>
        <w:gridCol w:w="2381"/>
      </w:tblGrid>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Код АТХ</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Анатомо-терапевтическо-химическая классификация (АТХ)</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Лекарственные препараты</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Лекарственные формы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пищеварительный тракт и обмен веществ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связанных с нарушением кислотности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A02B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A02BA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блокаторы H2-гистаминовых рецепторов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ранитидин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фамотидин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A02BC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протонного насоса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омепразол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капсулы кишечнорастворимые;</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инфузий;</w:t>
            </w:r>
          </w:p>
          <w:p w:rsidR="00A15F1E" w:rsidRDefault="00A15F1E">
            <w:pPr>
              <w:pStyle w:val="ConsPlusNormal"/>
            </w:pPr>
            <w:r>
              <w:t>порошок для приготовления суспензии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эзомепразол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кишечнорастворимые;</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таблетки кишечнорастворимые;</w:t>
            </w:r>
          </w:p>
          <w:p w:rsidR="00A15F1E" w:rsidRDefault="00A15F1E">
            <w:pPr>
              <w:pStyle w:val="ConsPlusNormal"/>
            </w:pPr>
            <w:r>
              <w:t>таблетки кишечнорастворимые, покрытые пленочной оболочкой;</w:t>
            </w:r>
          </w:p>
          <w:p w:rsidR="00A15F1E" w:rsidRDefault="00A15F1E">
            <w:pPr>
              <w:pStyle w:val="ConsPlusNormal"/>
            </w:pPr>
            <w:r>
              <w:lastRenderedPageBreak/>
              <w:t>таблетки, покрытые кишечнорастворимой оболочкой;</w:t>
            </w:r>
          </w:p>
          <w:p w:rsidR="00A15F1E" w:rsidRDefault="00A15F1E">
            <w:pPr>
              <w:pStyle w:val="ConsPlusNormal"/>
            </w:pPr>
            <w:r>
              <w:t>таблетки,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A02BX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висмута трикалия дицитрат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функциональных нарушений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функциональных нарушений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синтетические антихолинергические средства, эфиры с третичной аминогруппой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мебеверин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платифиллин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A03AD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папаверин и его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дротаверин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белладонны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алкалоиды белладонны, третичные амины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атропин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стимуляторы моторики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A03FA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стимуляторы моторики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метоклопрамид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раствор для приема внутрь;</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противорвотные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A04A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противорвотные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A04AA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блокаторы серотониновых 5HT3-рецепторов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ондансетрон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сироп; суппозитории ректальные; таблетки;</w:t>
            </w:r>
          </w:p>
          <w:p w:rsidR="00A15F1E" w:rsidRDefault="00A15F1E">
            <w:pPr>
              <w:pStyle w:val="ConsPlusNormal"/>
            </w:pPr>
            <w:r>
              <w:t>таблетки, покрытые оболочкой; 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печени и желчевыводящих путей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A05A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желчевыводящих путей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A05AA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желчных кислот</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урсодезоксихолевая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суспензия для приема внутрь;</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A05B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печени, липотропные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A05BA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печени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фосфолипиды + глицирризиновая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янтарная кислота + меглумин + инозин + метионин + никотинамид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слабительные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A06A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слабительные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A06AB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контактные слабительные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бисакодил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суппозитории ректальные;</w:t>
            </w:r>
          </w:p>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покрытые кишечнорастворимой сахарной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сеннозиды A и B</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 xml:space="preserve">таблетки, покрытые </w:t>
            </w:r>
            <w:r>
              <w:lastRenderedPageBreak/>
              <w:t>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A06AD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осмотические слабительные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лактулоза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сироп</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макрогол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приема внутрь;</w:t>
            </w:r>
          </w:p>
          <w:p w:rsidR="00A15F1E" w:rsidRDefault="00A15F1E">
            <w:pPr>
              <w:pStyle w:val="ConsPlusNormal"/>
            </w:pPr>
            <w:r>
              <w:t>порошок для приготовления раствора для приема внутрь (для детей)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противодиарейные, кишечные противовоспалительные и противомикробные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адсорбирующие кишечные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адсорбирующие кишечные препараты другие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смектит диоктаэдрический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суспензии для приема 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снижающие моторику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снижающие моторику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лоперамид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таблетки;</w:t>
            </w:r>
          </w:p>
          <w:p w:rsidR="00A15F1E" w:rsidRDefault="00A15F1E">
            <w:pPr>
              <w:pStyle w:val="ConsPlusNormal"/>
            </w:pPr>
            <w:r>
              <w:t>таблетки для рассасывания;</w:t>
            </w:r>
          </w:p>
          <w:p w:rsidR="00A15F1E" w:rsidRDefault="00A15F1E">
            <w:pPr>
              <w:pStyle w:val="ConsPlusNormal"/>
            </w:pPr>
            <w:r>
              <w:t>таблетки жевательные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кишечные противовоспалительные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A07EC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аминосалициловая кислота и аналогичные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месалазин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суппозитории ректальные;</w:t>
            </w:r>
          </w:p>
          <w:p w:rsidR="00A15F1E" w:rsidRDefault="00A15F1E">
            <w:pPr>
              <w:pStyle w:val="ConsPlusNormal"/>
            </w:pPr>
            <w:r>
              <w:t>суспензия ректальная;</w:t>
            </w:r>
          </w:p>
          <w:p w:rsidR="00A15F1E" w:rsidRDefault="00A15F1E">
            <w:pPr>
              <w:pStyle w:val="ConsPlusNormal"/>
            </w:pPr>
            <w:r>
              <w:t>таблетки, покрытые кишечнорастворимой оболочкой; таблетки, покрытые кишечно-растворимой пленочной оболочкой;</w:t>
            </w:r>
          </w:p>
          <w:p w:rsidR="00A15F1E" w:rsidRDefault="00A15F1E">
            <w:pPr>
              <w:pStyle w:val="ConsPlusNormal"/>
            </w:pPr>
            <w:r>
              <w:t>таблетки пролонгированного действия;</w:t>
            </w:r>
          </w:p>
          <w:p w:rsidR="00A15F1E" w:rsidRDefault="00A15F1E">
            <w:pPr>
              <w:pStyle w:val="ConsPlusNormal"/>
            </w:pPr>
            <w:r>
              <w:t>таблетки пролонгированного действия, покрытые кишечнорастворимой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сульфасалазин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противодиарейные микроорганизмы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A07FA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противодиарейные микроорганизмы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бифидобактерии бифидум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приема внутрь и местного применения;</w:t>
            </w:r>
          </w:p>
          <w:p w:rsidR="00A15F1E" w:rsidRDefault="00A15F1E">
            <w:pPr>
              <w:pStyle w:val="ConsPlusNormal"/>
            </w:pPr>
            <w:r>
              <w:t>лиофилизат для приготовления суспензии для приема внутрь и местного применения;</w:t>
            </w:r>
          </w:p>
          <w:p w:rsidR="00A15F1E" w:rsidRDefault="00A15F1E">
            <w:pPr>
              <w:pStyle w:val="ConsPlusNormal"/>
            </w:pPr>
            <w:r>
              <w:t>порошок для приема внутрь;</w:t>
            </w:r>
          </w:p>
          <w:p w:rsidR="00A15F1E" w:rsidRDefault="00A15F1E">
            <w:pPr>
              <w:pStyle w:val="ConsPlusNormal"/>
            </w:pPr>
            <w:r>
              <w:t>порошок для</w:t>
            </w:r>
          </w:p>
          <w:p w:rsidR="00A15F1E" w:rsidRDefault="00A15F1E">
            <w:pPr>
              <w:pStyle w:val="ConsPlusNormal"/>
            </w:pPr>
            <w:r>
              <w:t>приема внутрь и местного применения;</w:t>
            </w:r>
          </w:p>
          <w:p w:rsidR="00A15F1E" w:rsidRDefault="00A15F1E">
            <w:pPr>
              <w:pStyle w:val="ConsPlusNormal"/>
            </w:pPr>
            <w:r>
              <w:t>суппозитории вагинальные и ректальные;</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A09</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способствующие пищеварению, включая 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A09A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способствующие пищеварению, включая 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A09AA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панкреатин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кишечнорастворимые;</w:t>
            </w:r>
          </w:p>
          <w:p w:rsidR="00A15F1E" w:rsidRDefault="00A15F1E">
            <w:pPr>
              <w:pStyle w:val="ConsPlusNormal"/>
            </w:pPr>
            <w:r>
              <w:t>капсулы;</w:t>
            </w:r>
          </w:p>
          <w:p w:rsidR="00A15F1E" w:rsidRDefault="00A15F1E">
            <w:pPr>
              <w:pStyle w:val="ConsPlusNormal"/>
            </w:pPr>
            <w:r>
              <w:t>капсулы кишечнорастворимые;</w:t>
            </w:r>
          </w:p>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сахарного диабета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инсулины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инсулины короткого действия и их аналоги для инъекционного </w:t>
            </w:r>
            <w:r>
              <w:lastRenderedPageBreak/>
              <w:t>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инсулин аспарт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раствор для подкожного и </w:t>
            </w:r>
            <w:r>
              <w:lastRenderedPageBreak/>
              <w:t>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глулизин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лизпро</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растворимый (человеческий генно-инженерный)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инсулины средней продолжительности действия и их аналоги для инъекционного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инсулин-изофан (человеческий генно-инженерный)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аспарт двухфазный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двухфазный (человеческий генно-инженерный)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деглудек + инсулин аспарт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лизпро двухфазный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A10AE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инсулины длительного действия и их аналоги для инъекционного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гларгин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деглудек</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детемир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гипогликемические препараты, кроме инсулинов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бигуаниды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метформин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w:t>
            </w:r>
            <w:r>
              <w:lastRenderedPageBreak/>
              <w:t>пролонгированного действия,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A10BB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сульфонилмочевины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глибенкламид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гликлазид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таблетки пролонгированного действия; таблетки с модифицированным высвобождением</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A10BH</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дипептидилпептидазы-4 (ДПП-4)</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алоглиптин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вилдаглиптин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линаглиптин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саксаглиптин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ситаглиптин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гипогликемические препараты, кроме инсулинов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дапаглифлозин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ликсисенатид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репаглинид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эмпаглифлозин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витамины A и D, включая их комбинации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A</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ретинол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драже;</w:t>
            </w:r>
          </w:p>
          <w:p w:rsidR="00A15F1E" w:rsidRDefault="00A15F1E">
            <w:pPr>
              <w:pStyle w:val="ConsPlusNormal"/>
            </w:pPr>
            <w:r>
              <w:t>капли для приема внутрь и наружного применения;</w:t>
            </w:r>
          </w:p>
          <w:p w:rsidR="00A15F1E" w:rsidRDefault="00A15F1E">
            <w:pPr>
              <w:pStyle w:val="ConsPlusNormal"/>
            </w:pPr>
            <w:r>
              <w:t>капсулы;</w:t>
            </w:r>
          </w:p>
          <w:p w:rsidR="00A15F1E" w:rsidRDefault="00A15F1E">
            <w:pPr>
              <w:pStyle w:val="ConsPlusNormal"/>
            </w:pPr>
            <w:r>
              <w:t>мазь для наружного применения;</w:t>
            </w:r>
          </w:p>
          <w:p w:rsidR="00A15F1E" w:rsidRDefault="00A15F1E">
            <w:pPr>
              <w:pStyle w:val="ConsPlusNormal"/>
            </w:pPr>
            <w:r>
              <w:t>раствор для приема внутрь;</w:t>
            </w:r>
          </w:p>
          <w:p w:rsidR="00A15F1E" w:rsidRDefault="00A15F1E">
            <w:pPr>
              <w:pStyle w:val="ConsPlusNormal"/>
            </w:pPr>
            <w:r>
              <w:t>раствор для приема внутрь и наружного применения (масляный)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A11CC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D и его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альфакальцидол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капли для приема </w:t>
            </w:r>
            <w:r>
              <w:lastRenderedPageBreak/>
              <w:t>внутрь;</w:t>
            </w:r>
          </w:p>
          <w:p w:rsidR="00A15F1E" w:rsidRDefault="00A15F1E">
            <w:pPr>
              <w:pStyle w:val="ConsPlusNormal"/>
            </w:pPr>
            <w:r>
              <w:t>капсулы;</w:t>
            </w:r>
          </w:p>
          <w:p w:rsidR="00A15F1E" w:rsidRDefault="00A15F1E">
            <w:pPr>
              <w:pStyle w:val="ConsPlusNormal"/>
            </w:pPr>
            <w:r>
              <w:t>раствор для внутривенного введения;</w:t>
            </w:r>
          </w:p>
          <w:p w:rsidR="00A15F1E" w:rsidRDefault="00A15F1E">
            <w:pPr>
              <w:pStyle w:val="ConsPlusNormal"/>
            </w:pPr>
            <w:r>
              <w:t>раствор для приема внутрь (в масле)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кальцитриол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колекальциферол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p w:rsidR="00A15F1E" w:rsidRDefault="00A15F1E">
            <w:pPr>
              <w:pStyle w:val="ConsPlusNormal"/>
            </w:pPr>
            <w:r>
              <w:t>раствор для приема внутрь (масляный)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B</w:t>
            </w:r>
            <w:r>
              <w:rPr>
                <w:vertAlign w:val="subscript"/>
              </w:rPr>
              <w:t>1</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аскорбиновая кислота (витамин C), включая комбинации с другими средствами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A11GA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аскорбиновая кислота (витамин C)</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аскорбиновая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драже;</w:t>
            </w:r>
          </w:p>
          <w:p w:rsidR="00A15F1E" w:rsidRDefault="00A15F1E">
            <w:pPr>
              <w:pStyle w:val="ConsPlusNormal"/>
            </w:pPr>
            <w:r>
              <w:t>капли для приема внутрь;</w:t>
            </w:r>
          </w:p>
          <w:p w:rsidR="00A15F1E" w:rsidRDefault="00A15F1E">
            <w:pPr>
              <w:pStyle w:val="ConsPlusNormal"/>
            </w:pPr>
            <w:r>
              <w:t>капсулы пролонгированного действия;</w:t>
            </w:r>
          </w:p>
          <w:p w:rsidR="00A15F1E" w:rsidRDefault="00A15F1E">
            <w:pPr>
              <w:pStyle w:val="ConsPlusNormal"/>
            </w:pPr>
            <w:r>
              <w:t>порошок для приготовления раствора для приема внутрь;</w:t>
            </w:r>
          </w:p>
          <w:p w:rsidR="00A15F1E" w:rsidRDefault="00A15F1E">
            <w:pPr>
              <w:pStyle w:val="ConsPlusNormal"/>
            </w:pPr>
            <w:r>
              <w:t>порошок для приема внутрь;</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витаминные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A11HA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витаминные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пиридоксин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минеральные добавки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кальция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A12AA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кальция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кальция глюконат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lastRenderedPageBreak/>
              <w:t>раствор для инъекций;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A12C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минеральные добавки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A12CX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минеральные вещества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и магния аспарагинат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внутривенного введения;</w:t>
            </w:r>
          </w:p>
          <w:p w:rsidR="00A15F1E" w:rsidRDefault="00A15F1E">
            <w:pPr>
              <w:pStyle w:val="ConsPlusNormal"/>
            </w:pPr>
            <w:r>
              <w:t>раствор для инфузий;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анаболические средства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анаболические стероиды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A14AB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эстрена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нандролон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желудочно-кишечного тракта и нарушений обмена веществ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A16A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желудочно-кишечного тракта и нарушений обмена веществ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A16AA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и их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адеметионин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внутримышечного введения;</w:t>
            </w:r>
          </w:p>
          <w:p w:rsidR="00A15F1E" w:rsidRDefault="00A15F1E">
            <w:pPr>
              <w:pStyle w:val="ConsPlusNormal"/>
            </w:pPr>
            <w:r>
              <w:t>таблетки, покрытые кишечнорастворимой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A16AB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агалсидаза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агалсидаза бета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велаглюцераза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лиофилизат для </w:t>
            </w:r>
            <w:r>
              <w:lastRenderedPageBreak/>
              <w:t>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идурсульфаза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имиглюцераза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ларонидаза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r>
              <w:t>A16AX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препараты для лечения заболеваний желудочно-кишечного тракта и нарушений обмена веществ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миглустат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нитизинон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сапроптерин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диспергируемые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тиоктовая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концентрат для приготовления раствора для внутривенного введения;</w:t>
            </w:r>
          </w:p>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внутривенного введения;</w:t>
            </w:r>
          </w:p>
          <w:p w:rsidR="00A15F1E" w:rsidRDefault="00A15F1E">
            <w:pPr>
              <w:pStyle w:val="ConsPlusNormal"/>
            </w:pPr>
            <w:r>
              <w:t>раствор для инфузий;</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элиглустат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кровь и система кроветворения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антитромботические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антитромботические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витамина К</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варфарин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группа гепарина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гепарин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w:t>
            </w:r>
          </w:p>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эноксапарин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B01AC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антиагреганты, кроме гепарина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клопидогрел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тикагрелор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алтеплаза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проурокиназа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рекомбинантный белок, содержащий аминокислотную последовательность стафилокиназы</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прямые ингибиторы тромбина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дабигатрана этексилат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B01AF</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прямые ингибиторы фактора Xa</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апиксабан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ривароксабан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гемостатические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антифибринолитические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аминокапроновая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транексамовая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протеиназ плазмы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апротинин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раствор для внутривенного введения;</w:t>
            </w:r>
          </w:p>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B02B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К и другие гемостатики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К</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менадиона натрия бисульфит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местные гемостатики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фибриноген + тромбин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губка</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B02BD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факторы свертывания крови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антиингибиторный коагулянтный комплекс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мороктоког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нонаког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октоког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свертывания крови VII</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свертывания крови VIII</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инфузий;</w:t>
            </w:r>
          </w:p>
          <w:p w:rsidR="00A15F1E" w:rsidRDefault="00A15F1E">
            <w:pPr>
              <w:pStyle w:val="ConsPlusNormal"/>
            </w:pPr>
            <w:r>
              <w:t>раствор для инфузий (замороженный)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свертывания крови IX</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факторы свертывания крови II, VII, IX, X в комбинации (протромбиновый комплекс)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факторы свертывания крови II, IX и X в комбинации</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свертывания крови VIII + фактор Виллебранда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эптаког альфа (активированный)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системные гемостатики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ромиплостим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элтромбопаг</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этамзилат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раствор для инъекций и наружного применения;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антианемические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железа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пероральные препараты трехвалентного железа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железа (III) гидроксид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полимальтозат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приема внутрь;</w:t>
            </w:r>
          </w:p>
          <w:p w:rsidR="00A15F1E" w:rsidRDefault="00A15F1E">
            <w:pPr>
              <w:pStyle w:val="ConsPlusNormal"/>
            </w:pPr>
            <w:r>
              <w:t>сироп;</w:t>
            </w:r>
          </w:p>
          <w:p w:rsidR="00A15F1E" w:rsidRDefault="00A15F1E">
            <w:pPr>
              <w:pStyle w:val="ConsPlusNormal"/>
            </w:pPr>
            <w:r>
              <w:t>таблетки жевательные</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парентеральные препараты трехвалентного железа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железа (III) гидроксида сахарозный комплекс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железа </w:t>
            </w:r>
            <w:r>
              <w:lastRenderedPageBreak/>
              <w:t>карбоксимальтозат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 xml:space="preserve">раствор для </w:t>
            </w:r>
            <w:r>
              <w:lastRenderedPageBreak/>
              <w:t>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B03B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B</w:t>
            </w:r>
            <w:r>
              <w:rPr>
                <w:vertAlign w:val="subscript"/>
              </w:rPr>
              <w:t>12</w:t>
            </w:r>
            <w:r>
              <w:t xml:space="preserve"> и фолиевая кислота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B</w:t>
            </w:r>
            <w:r>
              <w:rPr>
                <w:vertAlign w:val="subscript"/>
              </w:rPr>
              <w:t>12</w:t>
            </w:r>
            <w:r>
              <w:t xml:space="preserve"> (цианокобаламин и его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цианокобаламин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фолиевая кислота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фолиевая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антианемические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B03XA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антианемические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дарбэпоэтин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метоксиполиэтиленгликоль-эпоэтин бета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эпоэтин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эпоэтин бета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подкожного введения;</w:t>
            </w:r>
          </w:p>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внутривенного и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кровезаменители и перфузионные растворы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кровь и препараты крови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кровезаменители и препараты плазмы крови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альбумин человека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гидроксиэтилкрахмал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декстран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желатин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для внутривенного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для парентерального питания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жировые эмульсии для парентерального </w:t>
            </w:r>
            <w:r>
              <w:lastRenderedPageBreak/>
              <w:t>питания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эмульсия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влияющие на водно-электролитный баланс</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декстроза + калия хлорид + натрия хлорид + натрия цитрат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приема внутрь;</w:t>
            </w:r>
          </w:p>
          <w:p w:rsidR="00A15F1E" w:rsidRDefault="00A15F1E">
            <w:pPr>
              <w:pStyle w:val="ConsPlusNormal"/>
            </w:pPr>
            <w:r>
              <w:t>порошок для приготовления раствора для приема внутрь (для детей)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хлорид + натрия ацетат + натрия хлорид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меглюмина натрия сукцинат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лактата раствор сложный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хлорид + кальция хлорид + натрия хлорид + натрия лактат)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хлорида раствор сложный (калия хлорид + кальция хлорид + натрия хлорид)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с осмодиуретическим действием</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маннитол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ирригационные растворы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B05CX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ирригационные растворы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декстроза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для перитонеального диализа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для перитонеального диализа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добавки к растворам для внутривенного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B05XA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электролитов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хлорид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lastRenderedPageBreak/>
              <w:t>концентрат для приготовления раствора для инфузий и приема внутрь;</w:t>
            </w:r>
          </w:p>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магния сульфат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гидрокарбонат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хлорид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p w:rsidR="00A15F1E" w:rsidRDefault="00A15F1E">
            <w:pPr>
              <w:pStyle w:val="ConsPlusNormal"/>
            </w:pPr>
            <w:r>
              <w:t>раствор для инъекций;</w:t>
            </w:r>
          </w:p>
          <w:p w:rsidR="00A15F1E" w:rsidRDefault="00A15F1E">
            <w:pPr>
              <w:pStyle w:val="ConsPlusNormal"/>
            </w:pPr>
            <w:r>
              <w:t>растворитель для приготовления лекарственных форм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сердечно-сосудистая система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сердца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сердечные гликозиды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гликозиды наперстянки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дигоксин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w:t>
            </w:r>
          </w:p>
          <w:p w:rsidR="00A15F1E" w:rsidRDefault="00A15F1E">
            <w:pPr>
              <w:pStyle w:val="ConsPlusNormal"/>
            </w:pPr>
            <w:r>
              <w:t>таблетки (для детей)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антиаритмические препараты, классы I и III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антиаритмические препараты, класс IA</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прокаинамид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антиаритмические препараты, класс IB</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лидокаин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для местного применения;</w:t>
            </w:r>
          </w:p>
          <w:p w:rsidR="00A15F1E" w:rsidRDefault="00A15F1E">
            <w:pPr>
              <w:pStyle w:val="ConsPlusNormal"/>
            </w:pPr>
            <w:r>
              <w:t>капли глазные;</w:t>
            </w:r>
          </w:p>
          <w:p w:rsidR="00A15F1E" w:rsidRDefault="00A15F1E">
            <w:pPr>
              <w:pStyle w:val="ConsPlusNormal"/>
            </w:pPr>
            <w:r>
              <w:t>раствор для внутривенного введения;</w:t>
            </w:r>
          </w:p>
          <w:p w:rsidR="00A15F1E" w:rsidRDefault="00A15F1E">
            <w:pPr>
              <w:pStyle w:val="ConsPlusNormal"/>
            </w:pPr>
            <w:r>
              <w:t>раствор для инъекций;</w:t>
            </w:r>
          </w:p>
          <w:p w:rsidR="00A15F1E" w:rsidRDefault="00A15F1E">
            <w:pPr>
              <w:pStyle w:val="ConsPlusNormal"/>
            </w:pPr>
            <w:r>
              <w:t xml:space="preserve">спрей для местного и </w:t>
            </w:r>
            <w:r>
              <w:lastRenderedPageBreak/>
              <w:t>наружного применения;</w:t>
            </w:r>
          </w:p>
          <w:p w:rsidR="00A15F1E" w:rsidRDefault="00A15F1E">
            <w:pPr>
              <w:pStyle w:val="ConsPlusNormal"/>
            </w:pPr>
            <w:r>
              <w:t>спрей для местного применения дозированный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C01BC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антиаритмические препараты, класс IC</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пропафенон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C01BD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антиаритмические препараты, класс III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амиодарон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C01BG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антиаритмические препараты, классы I и III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лаппаконитина гидробромид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кардиотонические средства, кроме сердечных гликозидов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адренергические и дофаминергические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добутамин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инфузий;</w:t>
            </w:r>
          </w:p>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допамин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норэпинефрин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фенилэфрин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эпинефрин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C01CX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кардиотонические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левосимендан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вазодилататоры для лечения заболеваний сердца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C01DA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органические нитраты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изосорбида динитрат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спрей дозированный;</w:t>
            </w:r>
          </w:p>
          <w:p w:rsidR="00A15F1E" w:rsidRDefault="00A15F1E">
            <w:pPr>
              <w:pStyle w:val="ConsPlusNormal"/>
            </w:pPr>
            <w:r>
              <w:lastRenderedPageBreak/>
              <w:t>спрей подъязычный дозированный;</w:t>
            </w:r>
          </w:p>
          <w:p w:rsidR="00A15F1E" w:rsidRDefault="00A15F1E">
            <w:pPr>
              <w:pStyle w:val="ConsPlusNormal"/>
            </w:pPr>
            <w:r>
              <w:t>таблетки;</w:t>
            </w:r>
          </w:p>
          <w:p w:rsidR="00A15F1E" w:rsidRDefault="00A15F1E">
            <w:pPr>
              <w:pStyle w:val="ConsPlusNormal"/>
            </w:pPr>
            <w:r>
              <w:t>таблетки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изосорбида мононитрат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капсулы пролонгированного действия; капсулы ретард; капсулы с пролонгированным высвобождением;</w:t>
            </w:r>
          </w:p>
          <w:p w:rsidR="00A15F1E" w:rsidRDefault="00A15F1E">
            <w:pPr>
              <w:pStyle w:val="ConsPlusNormal"/>
            </w:pPr>
            <w:r>
              <w:t>таблетки;</w:t>
            </w:r>
          </w:p>
          <w:p w:rsidR="00A15F1E" w:rsidRDefault="00A15F1E">
            <w:pPr>
              <w:pStyle w:val="ConsPlusNormal"/>
            </w:pPr>
            <w:r>
              <w:t>таблетки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нитроглицерин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подъязычный дозированный;</w:t>
            </w:r>
          </w:p>
          <w:p w:rsidR="00A15F1E" w:rsidRDefault="00A15F1E">
            <w:pPr>
              <w:pStyle w:val="ConsPlusNormal"/>
            </w:pPr>
            <w:r>
              <w:t>капсулы подъязычные;</w:t>
            </w:r>
          </w:p>
          <w:p w:rsidR="00A15F1E" w:rsidRDefault="00A15F1E">
            <w:pPr>
              <w:pStyle w:val="ConsPlusNormal"/>
            </w:pPr>
            <w:r>
              <w:t>концентрат для приготовления раствора для инфузий;</w:t>
            </w:r>
          </w:p>
          <w:p w:rsidR="00A15F1E" w:rsidRDefault="00A15F1E">
            <w:pPr>
              <w:pStyle w:val="ConsPlusNormal"/>
            </w:pPr>
            <w:r>
              <w:t>пленки для наклеивания на десну;</w:t>
            </w:r>
          </w:p>
          <w:p w:rsidR="00A15F1E" w:rsidRDefault="00A15F1E">
            <w:pPr>
              <w:pStyle w:val="ConsPlusNormal"/>
            </w:pPr>
            <w:r>
              <w:t>раствор для внутривенного введения;</w:t>
            </w:r>
          </w:p>
          <w:p w:rsidR="00A15F1E" w:rsidRDefault="00A15F1E">
            <w:pPr>
              <w:pStyle w:val="ConsPlusNormal"/>
            </w:pPr>
            <w:r>
              <w:t>спрей подъязычный дозированный;</w:t>
            </w:r>
          </w:p>
          <w:p w:rsidR="00A15F1E" w:rsidRDefault="00A15F1E">
            <w:pPr>
              <w:pStyle w:val="ConsPlusNormal"/>
            </w:pPr>
            <w:r>
              <w:t>таблетки подъязычные;</w:t>
            </w:r>
          </w:p>
          <w:p w:rsidR="00A15F1E" w:rsidRDefault="00A15F1E">
            <w:pPr>
              <w:pStyle w:val="ConsPlusNormal"/>
            </w:pPr>
            <w:r>
              <w:t>таблетки сублингвальные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сердца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C01EA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простагландины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алпростадил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C01EB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сердца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ивабрадин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мельдоний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внутривенного и парабульбарного введения;</w:t>
            </w:r>
          </w:p>
          <w:p w:rsidR="00A15F1E" w:rsidRDefault="00A15F1E">
            <w:pPr>
              <w:pStyle w:val="ConsPlusNormal"/>
            </w:pPr>
            <w:r>
              <w:t xml:space="preserve">раствор для внутривенного, внутримышечного и </w:t>
            </w:r>
            <w:r>
              <w:lastRenderedPageBreak/>
              <w:t>парабульбарного введения;</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C02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антигипертензивные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антиадренергические средства центрального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метилдопа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метилдопа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агонисты имидазолиновых рецепторов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клонидин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моксонидин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антиадренергические средства периферического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альфа-адреноблокаторы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урапидил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раствор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C02K</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антигипертензивные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C02KX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антигипертензивные средства для лечения легочной артериальной гипертензии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бозентан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диспергируемые;</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диуретики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тиазидные диуретики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тиазиды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гидрохлоротиазид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тиазидоподобные диуретики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сульфонамиды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индапамид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 xml:space="preserve">таблетки пролонгированного действия, покрытые </w:t>
            </w:r>
            <w:r>
              <w:lastRenderedPageBreak/>
              <w:t>оболочкой;</w:t>
            </w:r>
          </w:p>
          <w:p w:rsidR="00A15F1E" w:rsidRDefault="00A15F1E">
            <w:pPr>
              <w:pStyle w:val="ConsPlusNormal"/>
            </w:pPr>
            <w:r>
              <w:t>таблетки пролонгированного действия, покрытые пленочной оболочкой;</w:t>
            </w:r>
          </w:p>
          <w:p w:rsidR="00A15F1E" w:rsidRDefault="00A15F1E">
            <w:pPr>
              <w:pStyle w:val="ConsPlusNormal"/>
            </w:pPr>
            <w:r>
              <w:t>таблетки с контролируемым высвобождением, покрытые пленочной оболочкой;</w:t>
            </w:r>
          </w:p>
          <w:p w:rsidR="00A15F1E" w:rsidRDefault="00A15F1E">
            <w:pPr>
              <w:pStyle w:val="ConsPlusNormal"/>
            </w:pPr>
            <w:r>
              <w:t>таблетки с модифицированным высвобождением,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C03C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"петлевые" диуретики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сульфонамиды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фуросемид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калийсберегающие диуретики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альдостерона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спиронолактон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периферические вазодилататоры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периферические вазодилататоры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C04AD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пурина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пентоксифиллин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внутривенного и внутриартериального введения;</w:t>
            </w:r>
          </w:p>
          <w:p w:rsidR="00A15F1E" w:rsidRDefault="00A15F1E">
            <w:pPr>
              <w:pStyle w:val="ConsPlusNormal"/>
            </w:pPr>
            <w:r>
              <w:t>концентрат для приготовления раствора для инфузий;</w:t>
            </w:r>
          </w:p>
          <w:p w:rsidR="00A15F1E" w:rsidRDefault="00A15F1E">
            <w:pPr>
              <w:pStyle w:val="ConsPlusNormal"/>
            </w:pPr>
            <w:r>
              <w:t>концентрат для приготовления раствора для инъекций;</w:t>
            </w:r>
          </w:p>
          <w:p w:rsidR="00A15F1E" w:rsidRDefault="00A15F1E">
            <w:pPr>
              <w:pStyle w:val="ConsPlusNormal"/>
            </w:pPr>
            <w:r>
              <w:t>раствор для внутривенного введения;</w:t>
            </w:r>
          </w:p>
          <w:p w:rsidR="00A15F1E" w:rsidRDefault="00A15F1E">
            <w:pPr>
              <w:pStyle w:val="ConsPlusNormal"/>
            </w:pPr>
            <w:r>
              <w:t>раствор для внутривенного и внутриартериального введения;</w:t>
            </w:r>
          </w:p>
          <w:p w:rsidR="00A15F1E" w:rsidRDefault="00A15F1E">
            <w:pPr>
              <w:pStyle w:val="ConsPlusNormal"/>
            </w:pPr>
            <w:r>
              <w:t>раствор для инфузий;</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C07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C07A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C07AA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неселективные 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пропранолол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соталол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C07AB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атенолол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бисопролол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метопролол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 таблетки, покрытые пленочной оболочкой; таблетки пролонгированного действия, покрытые пленочной оболочкой;</w:t>
            </w:r>
          </w:p>
          <w:p w:rsidR="00A15F1E" w:rsidRDefault="00A15F1E">
            <w:pPr>
              <w:pStyle w:val="ConsPlusNormal"/>
            </w:pPr>
            <w:r>
              <w:t>таблетки с замедленным высвобождением,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C07AG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альфа- и 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карведилол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C08</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блокаторы кальциевых каналов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C08C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блокаторы кальциевых каналов с преимущественным действием на сосуды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C08CA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дигидропиридина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амлодипин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нимодипин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нифедипин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p w:rsidR="00A15F1E" w:rsidRDefault="00A15F1E">
            <w:pPr>
              <w:pStyle w:val="ConsPlusNormal"/>
            </w:pPr>
            <w:r>
              <w:t>таблетки; 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lastRenderedPageBreak/>
              <w:t>таблетки, покрытые пленочной оболочкой, с модифицированным высвобождением;</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 таблетки с контролируемым высвобождением, покрытые оболочкой;</w:t>
            </w:r>
          </w:p>
          <w:p w:rsidR="00A15F1E" w:rsidRDefault="00A15F1E">
            <w:pPr>
              <w:pStyle w:val="ConsPlusNormal"/>
            </w:pPr>
            <w:r>
              <w:t>таблетки с контролируемым высвобождением, покрытые пленочной оболочкой;</w:t>
            </w:r>
          </w:p>
          <w:p w:rsidR="00A15F1E" w:rsidRDefault="00A15F1E">
            <w:pPr>
              <w:pStyle w:val="ConsPlusNormal"/>
            </w:pPr>
            <w:r>
              <w:t>таблетки с модифицированным высвобождением,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C08D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блокаторы кальциевых каналов с прямым действием на сердце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C08DA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фенилалкиламина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верапамил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действующие на ренин-ангиотензиновую систему</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АПФ</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АПФ</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каптоприл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лизиноприл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периндоприл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диспергируемые в полости рта;</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эналаприл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рецепторов ангиотензина 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рецепторов ангиотензина 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лозартан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C09DX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рецепторов ангиотензина II в комбинации с другими средствами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валсартан + сакубитрил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C10</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гиполипидемические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C10A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гиполипидемические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C10AA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ГМГ-КоА-редуктазы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аторвастатин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симвастатин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C10AB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фибраты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фенофибрат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капсулы пролонгированного действия;</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C10AX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гиполипидемические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алирокумаб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эволокумаб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дерматологические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противогрибковые препараты, применяемые в дерматологии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противогрибковые препараты </w:t>
            </w:r>
            <w:r>
              <w:lastRenderedPageBreak/>
              <w:t>для местного применения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D01AE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противогрибковые препараты для местного применения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салициловая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мазь для наружного применения;</w:t>
            </w:r>
          </w:p>
          <w:p w:rsidR="00A15F1E" w:rsidRDefault="00A15F1E">
            <w:pPr>
              <w:pStyle w:val="ConsPlusNormal"/>
            </w:pPr>
            <w:r>
              <w:t>раствор для наружного применения (спиртовой)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ран и язв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способствующие нормальному рубцеванию</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D03AX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способствующие нормальному рубцеванию</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роста эпидермальный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 и противомикробные средства, применяемые в дерматологии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D06C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 в комбинации с противомикробными средствами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диоксометилтетрагидро-пиримидин + сульфадиметоксин + тримекаин + хлорамфеникол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мазь для наружного применения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глюкокортикоиды, применяемые в дерматологии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D07A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глюкокортикоиды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D07AC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глюкокортикоиды с высокой активностью (группа III)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мометазон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крем для наружного применения;</w:t>
            </w:r>
          </w:p>
          <w:p w:rsidR="00A15F1E" w:rsidRDefault="00A15F1E">
            <w:pPr>
              <w:pStyle w:val="ConsPlusNormal"/>
            </w:pPr>
            <w:r>
              <w:t>мазь для наружного применения;</w:t>
            </w:r>
          </w:p>
          <w:p w:rsidR="00A15F1E" w:rsidRDefault="00A15F1E">
            <w:pPr>
              <w:pStyle w:val="ConsPlusNormal"/>
            </w:pPr>
            <w:r>
              <w:t>порошок для ингаляций дозированный;</w:t>
            </w:r>
          </w:p>
          <w:p w:rsidR="00A15F1E" w:rsidRDefault="00A15F1E">
            <w:pPr>
              <w:pStyle w:val="ConsPlusNormal"/>
            </w:pPr>
            <w:r>
              <w:t>раствор для наружного применения;</w:t>
            </w:r>
          </w:p>
          <w:p w:rsidR="00A15F1E" w:rsidRDefault="00A15F1E">
            <w:pPr>
              <w:pStyle w:val="ConsPlusNormal"/>
            </w:pPr>
            <w:r>
              <w:t>спрей назальный дозированный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D08</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антисептики и дезинфицирующие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D08A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антисептики и дезинфицирующие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D08AC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бигуаниды и амидины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хлоргексидин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местного применения;</w:t>
            </w:r>
          </w:p>
          <w:p w:rsidR="00A15F1E" w:rsidRDefault="00A15F1E">
            <w:pPr>
              <w:pStyle w:val="ConsPlusNormal"/>
            </w:pPr>
            <w:r>
              <w:t>раствор для местного и наружного применения;</w:t>
            </w:r>
          </w:p>
          <w:p w:rsidR="00A15F1E" w:rsidRDefault="00A15F1E">
            <w:pPr>
              <w:pStyle w:val="ConsPlusNormal"/>
            </w:pPr>
            <w:r>
              <w:t>раствор для наружного применения;</w:t>
            </w:r>
          </w:p>
          <w:p w:rsidR="00A15F1E" w:rsidRDefault="00A15F1E">
            <w:pPr>
              <w:pStyle w:val="ConsPlusNormal"/>
            </w:pPr>
            <w:r>
              <w:lastRenderedPageBreak/>
              <w:t>раствор для наружного применения (спиртовой);</w:t>
            </w:r>
          </w:p>
          <w:p w:rsidR="00A15F1E" w:rsidRDefault="00A15F1E">
            <w:pPr>
              <w:pStyle w:val="ConsPlusNormal"/>
            </w:pPr>
            <w:r>
              <w:t>спрей для наружного применения (спиртовой);</w:t>
            </w:r>
          </w:p>
          <w:p w:rsidR="00A15F1E" w:rsidRDefault="00A15F1E">
            <w:pPr>
              <w:pStyle w:val="ConsPlusNormal"/>
            </w:pPr>
            <w:r>
              <w:t>суппозитории вагинальные;</w:t>
            </w:r>
          </w:p>
          <w:p w:rsidR="00A15F1E" w:rsidRDefault="00A15F1E">
            <w:pPr>
              <w:pStyle w:val="ConsPlusNormal"/>
            </w:pPr>
            <w:r>
              <w:t>таблетки вагинальные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D08AG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йода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повидон-йод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местного и наружного применения;</w:t>
            </w:r>
          </w:p>
          <w:p w:rsidR="00A15F1E" w:rsidRDefault="00A15F1E">
            <w:pPr>
              <w:pStyle w:val="ConsPlusNormal"/>
            </w:pPr>
            <w:r>
              <w:t>раствор для наружного применения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D08AX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антисептики и дезинфицирующие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водорода пероксид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местного и наружного применения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перманганат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местного и наружного применения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этанол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наружного применения;</w:t>
            </w:r>
          </w:p>
          <w:p w:rsidR="00A15F1E" w:rsidRDefault="00A15F1E">
            <w:pPr>
              <w:pStyle w:val="ConsPlusNormal"/>
            </w:pPr>
            <w:r>
              <w:t>концентрат для приготовления раствора для наружного применения и приготовления лекарственных форм;</w:t>
            </w:r>
          </w:p>
          <w:p w:rsidR="00A15F1E" w:rsidRDefault="00A15F1E">
            <w:pPr>
              <w:pStyle w:val="ConsPlusNormal"/>
            </w:pPr>
            <w:r>
              <w:t>раствор для наружного применения;</w:t>
            </w:r>
          </w:p>
          <w:p w:rsidR="00A15F1E" w:rsidRDefault="00A15F1E">
            <w:pPr>
              <w:pStyle w:val="ConsPlusNormal"/>
            </w:pPr>
            <w:r>
              <w:t>раствор для наружного применения и приготовления лекарственных форм</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D11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дерматологические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D11A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дерматологические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D11AH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дерматита, кроме глюкокортикоидов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пимекролимус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крем для наружного применения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мочеполовая система и половые гормоны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противомикробные препараты и антисептики, применяемые в </w:t>
            </w:r>
            <w:r>
              <w:lastRenderedPageBreak/>
              <w:t>гинекологии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противомикробные препараты и антисептики, кроме комбинированных препаратов с глюкокортикоидами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G01AA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суппозитории вагинальные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G01AF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имидазола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клотримазол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вагинальный;</w:t>
            </w:r>
          </w:p>
          <w:p w:rsidR="00A15F1E" w:rsidRDefault="00A15F1E">
            <w:pPr>
              <w:pStyle w:val="ConsPlusNormal"/>
            </w:pPr>
            <w:r>
              <w:t>суппозитории вагинальные;</w:t>
            </w:r>
          </w:p>
          <w:p w:rsidR="00A15F1E" w:rsidRDefault="00A15F1E">
            <w:pPr>
              <w:pStyle w:val="ConsPlusNormal"/>
            </w:pPr>
            <w:r>
              <w:t>таблетки вагинальные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применяемые в гинекологии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утеротонизирующие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алкалоиды спорыньи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метилэргометрин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простагландины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динопростон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интрацервикальный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мизопростол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применяемые в гинекологии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адреномиметики, токолитические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гексопреналин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G02CB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пролактина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бромокриптин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G02CX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препараты, применяемые в гинекологии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атозибан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половые гормоны и модуляторы функции половых органов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гормональные контрацептивы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андрогены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3-оксоандрост-4-ена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тестостерон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для наружного применения; капсулы;</w:t>
            </w:r>
          </w:p>
          <w:p w:rsidR="00A15F1E" w:rsidRDefault="00A15F1E">
            <w:pPr>
              <w:pStyle w:val="ConsPlusNormal"/>
            </w:pPr>
            <w:r>
              <w:t xml:space="preserve">раствор для внутримышечного </w:t>
            </w:r>
            <w:r>
              <w:lastRenderedPageBreak/>
              <w:t>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тестостерон (смесь эфиров)</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гестагены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прегн-4-ена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прогестерон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G03DB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прегнадиена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дидрогестерон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G03DC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эстрена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норэтистерон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гонадотропины и другие стимуляторы овуляции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G03GA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гонадотропины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гонадотропин хорионический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p w:rsidR="00A15F1E" w:rsidRDefault="00A15F1E">
            <w:pPr>
              <w:pStyle w:val="ConsPlusNormal"/>
            </w:pPr>
            <w:r>
              <w:t>лиофилизат для приготовления раствора для внутримышечного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корифоллитропин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фоллитропин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и подкожного введения;</w:t>
            </w:r>
          </w:p>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G03GB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синтетические стимуляторы овуляции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кломифен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антиандрогены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G03HA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антиандрогены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ципротерон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препараты, применяемые в </w:t>
            </w:r>
            <w:r>
              <w:lastRenderedPageBreak/>
              <w:t>урологии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G04B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применяемые в урологии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G04BD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для лечения учащенного мочеиспускания и недержания мочи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солифенацин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G04C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доброкачественной гиперплазии предстательной железы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G04CA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альфа-адреноблокаторы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алфузозин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пролонгированного действия;</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с контролируемым высвобождением,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доксазозин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тамсулозин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кишечнорастворимые пролонгированного действия;</w:t>
            </w:r>
          </w:p>
          <w:p w:rsidR="00A15F1E" w:rsidRDefault="00A15F1E">
            <w:pPr>
              <w:pStyle w:val="ConsPlusNormal"/>
            </w:pPr>
            <w:r>
              <w:t>капсулы пролонгированного действия;</w:t>
            </w:r>
          </w:p>
          <w:p w:rsidR="00A15F1E" w:rsidRDefault="00A15F1E">
            <w:pPr>
              <w:pStyle w:val="ConsPlusNormal"/>
            </w:pPr>
            <w:r>
              <w:t>капсулы с модифицированным высвобождением;</w:t>
            </w:r>
          </w:p>
          <w:p w:rsidR="00A15F1E" w:rsidRDefault="00A15F1E">
            <w:pPr>
              <w:pStyle w:val="ConsPlusNormal"/>
            </w:pPr>
            <w:r>
              <w:t>таблетки пролонгированного действия, покрытые пленочной оболочкой;</w:t>
            </w:r>
          </w:p>
          <w:p w:rsidR="00A15F1E" w:rsidRDefault="00A15F1E">
            <w:pPr>
              <w:pStyle w:val="ConsPlusNormal"/>
            </w:pPr>
            <w:r>
              <w:t>таблетки с контролируемым высвобождением, покрытые оболочкой;</w:t>
            </w:r>
          </w:p>
          <w:p w:rsidR="00A15F1E" w:rsidRDefault="00A15F1E">
            <w:pPr>
              <w:pStyle w:val="ConsPlusNormal"/>
            </w:pPr>
            <w:r>
              <w:t>таблетки с пролонгированным высвобождением,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G04CB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тестостерон-5-альфа-редуктазы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финастерид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гормональные препараты системного действия, кроме половых гормонов и инсулинов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гипофиза и гипоталамуса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передней доли гипофиза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соматропин и его агонисты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соматропин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задней доли гипофиза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вазопрессин и его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десмопрессин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назальные;</w:t>
            </w:r>
          </w:p>
          <w:p w:rsidR="00A15F1E" w:rsidRDefault="00A15F1E">
            <w:pPr>
              <w:pStyle w:val="ConsPlusNormal"/>
            </w:pPr>
            <w:r>
              <w:t>спрей назальный дозированный;</w:t>
            </w:r>
          </w:p>
          <w:p w:rsidR="00A15F1E" w:rsidRDefault="00A15F1E">
            <w:pPr>
              <w:pStyle w:val="ConsPlusNormal"/>
            </w:pPr>
            <w:r>
              <w:t>таблетки;</w:t>
            </w:r>
          </w:p>
          <w:p w:rsidR="00A15F1E" w:rsidRDefault="00A15F1E">
            <w:pPr>
              <w:pStyle w:val="ConsPlusNormal"/>
            </w:pPr>
            <w:r>
              <w:t>таблетки подъязычные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терлипрессин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окситоцин и его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карбетоцин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окситоцин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инфузий и внутримышечного введения;</w:t>
            </w:r>
          </w:p>
          <w:p w:rsidR="00A15F1E" w:rsidRDefault="00A15F1E">
            <w:pPr>
              <w:pStyle w:val="ConsPlusNormal"/>
            </w:pPr>
            <w:r>
              <w:t>раствор для инъекций;</w:t>
            </w:r>
          </w:p>
          <w:p w:rsidR="00A15F1E" w:rsidRDefault="00A15F1E">
            <w:pPr>
              <w:pStyle w:val="ConsPlusNormal"/>
            </w:pPr>
            <w:r>
              <w:t>раствор для инъекций и местного применения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гипоталамуса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H01CB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соматостатин и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ланреотид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гель для подкожного введения </w:t>
            </w:r>
            <w:r>
              <w:lastRenderedPageBreak/>
              <w:t>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октреотид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суспензии для внутримышечного введения пролонгированного действия;</w:t>
            </w:r>
          </w:p>
          <w:p w:rsidR="00A15F1E" w:rsidRDefault="00A15F1E">
            <w:pPr>
              <w:pStyle w:val="ConsPlusNormal"/>
            </w:pPr>
            <w:r>
              <w:t>микросферы для приготовления суспензии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микросферы для приготовления суспензии для внутримышечного введения пролонгированного действия;</w:t>
            </w:r>
          </w:p>
          <w:p w:rsidR="00A15F1E" w:rsidRDefault="00A15F1E">
            <w:pPr>
              <w:pStyle w:val="ConsPlusNormal"/>
            </w:pPr>
            <w:r>
              <w:t>раствор для внутривенного и подкожного введения;</w:t>
            </w:r>
          </w:p>
          <w:p w:rsidR="00A15F1E" w:rsidRDefault="00A15F1E">
            <w:pPr>
              <w:pStyle w:val="ConsPlusNormal"/>
            </w:pPr>
            <w:r>
              <w:t>раствор для инфузий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пасиреотид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H01CC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антигонадотропин-рилизинг гормоны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ганиреликс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цетрореликс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кортикостероиды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кортикостероиды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H02AA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минералокортикоиды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флудрокортизон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H02AB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глюкокортикоиды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бетаметазон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крем для наружного применения;</w:t>
            </w:r>
          </w:p>
          <w:p w:rsidR="00A15F1E" w:rsidRDefault="00A15F1E">
            <w:pPr>
              <w:pStyle w:val="ConsPlusNormal"/>
            </w:pPr>
            <w:r>
              <w:t>мазь для наружного применения;</w:t>
            </w:r>
          </w:p>
          <w:p w:rsidR="00A15F1E" w:rsidRDefault="00A15F1E">
            <w:pPr>
              <w:pStyle w:val="ConsPlusNormal"/>
            </w:pPr>
            <w:r>
              <w:t>суспензия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гидрокортизон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крем для наружного </w:t>
            </w:r>
            <w:r>
              <w:lastRenderedPageBreak/>
              <w:t>применения;</w:t>
            </w:r>
          </w:p>
          <w:p w:rsidR="00A15F1E" w:rsidRDefault="00A15F1E">
            <w:pPr>
              <w:pStyle w:val="ConsPlusNormal"/>
            </w:pPr>
            <w:r>
              <w:t>лиофилизат для приготовления раствора для внутривенного и внутримышечного введения;</w:t>
            </w:r>
          </w:p>
          <w:p w:rsidR="00A15F1E" w:rsidRDefault="00A15F1E">
            <w:pPr>
              <w:pStyle w:val="ConsPlusNormal"/>
            </w:pPr>
            <w:r>
              <w:t>мазь глазная;</w:t>
            </w:r>
          </w:p>
          <w:p w:rsidR="00A15F1E" w:rsidRDefault="00A15F1E">
            <w:pPr>
              <w:pStyle w:val="ConsPlusNormal"/>
            </w:pPr>
            <w:r>
              <w:t>мазь для наружного применения;</w:t>
            </w:r>
          </w:p>
          <w:p w:rsidR="00A15F1E" w:rsidRDefault="00A15F1E">
            <w:pPr>
              <w:pStyle w:val="ConsPlusNormal"/>
            </w:pPr>
            <w:r>
              <w:t>раствор для наружного применения;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внутримышечного и внутрисуставного введения;</w:t>
            </w:r>
          </w:p>
          <w:p w:rsidR="00A15F1E" w:rsidRDefault="00A15F1E">
            <w:pPr>
              <w:pStyle w:val="ConsPlusNormal"/>
            </w:pPr>
            <w:r>
              <w:t>таблетки;</w:t>
            </w:r>
          </w:p>
          <w:p w:rsidR="00A15F1E" w:rsidRDefault="00A15F1E">
            <w:pPr>
              <w:pStyle w:val="ConsPlusNormal"/>
            </w:pPr>
            <w:r>
              <w:t>эмульсия для наружного применения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дексаметазон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имплантат для интравитреального введения;</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метилпреднизолон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внутримышечного введения;</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преднизолон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мазь для наружного применения;</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щитовидной железы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щитовидной железы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щитовидной железы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левотироксин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H03B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антитиреоидные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серосодержащие производные имидазола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тиамазол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йода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йода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йодид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жевательные;</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поджелудочной железы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расщепляющие гликоген</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H04AA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расщепляющие гликоген</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глюкагон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регулирующие обмен кальция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паратиреоидные гормоны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паратиреоидные гормоны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терипаратид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антипаратиреоидные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кальцитонина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кальцитонин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p w:rsidR="00A15F1E" w:rsidRDefault="00A15F1E">
            <w:pPr>
              <w:pStyle w:val="ConsPlusNormal"/>
            </w:pPr>
            <w:r>
              <w:t>спрей назальный дозированный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антипаратиреоидные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парикальцитол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цинакальцет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этелкальцетид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J</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противомикробные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антибактериальные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тетрациклины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J01AA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тетрациклины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доксициклин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инфузий;</w:t>
            </w:r>
          </w:p>
          <w:p w:rsidR="00A15F1E" w:rsidRDefault="00A15F1E">
            <w:pPr>
              <w:pStyle w:val="ConsPlusNormal"/>
            </w:pPr>
            <w:r>
              <w:t>таблетки;</w:t>
            </w:r>
          </w:p>
          <w:p w:rsidR="00A15F1E" w:rsidRDefault="00A15F1E">
            <w:pPr>
              <w:pStyle w:val="ConsPlusNormal"/>
            </w:pPr>
            <w:r>
              <w:t>таблетки диспергируемые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тигециклин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амфениколы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амфениколы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хлорамфеникол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бета-лактамные антибактериальные препараты: пенициллины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пенициллины широкого спектра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амоксициллин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капсулы;</w:t>
            </w:r>
          </w:p>
          <w:p w:rsidR="00A15F1E" w:rsidRDefault="00A15F1E">
            <w:pPr>
              <w:pStyle w:val="ConsPlusNormal"/>
            </w:pPr>
            <w:r>
              <w:t>порошок для приготовления суспензии для приема внутрь;</w:t>
            </w:r>
          </w:p>
          <w:p w:rsidR="00A15F1E" w:rsidRDefault="00A15F1E">
            <w:pPr>
              <w:pStyle w:val="ConsPlusNormal"/>
            </w:pPr>
            <w:r>
              <w:t>таблетки;</w:t>
            </w:r>
          </w:p>
          <w:p w:rsidR="00A15F1E" w:rsidRDefault="00A15F1E">
            <w:pPr>
              <w:pStyle w:val="ConsPlusNormal"/>
            </w:pPr>
            <w:r>
              <w:t>таблетки диспергируемые;</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ампициллин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 xml:space="preserve">порошок для приготовления раствора для внутримышечного введения; порошок для приготовления </w:t>
            </w:r>
            <w:r>
              <w:lastRenderedPageBreak/>
              <w:t>суспензии для приема внутрь; 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J01CE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пенициллины, чувствительные к бета-лактамазам</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бензатина бензилпенициллин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бензилпенициллин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и подкожного введения;</w:t>
            </w:r>
          </w:p>
          <w:p w:rsidR="00A15F1E" w:rsidRDefault="00A15F1E">
            <w:pPr>
              <w:pStyle w:val="ConsPlusNormal"/>
            </w:pPr>
            <w:r>
              <w:t>порошок для приготовления раствора для инъекций;</w:t>
            </w:r>
          </w:p>
          <w:p w:rsidR="00A15F1E" w:rsidRDefault="00A15F1E">
            <w:pPr>
              <w:pStyle w:val="ConsPlusNormal"/>
            </w:pPr>
            <w:r>
              <w:t>порошок для приготовления раствора для инъекций и местного применения;</w:t>
            </w:r>
          </w:p>
          <w:p w:rsidR="00A15F1E" w:rsidRDefault="00A15F1E">
            <w:pPr>
              <w:pStyle w:val="ConsPlusNormal"/>
            </w:pPr>
            <w:r>
              <w:t>порошок для приготовления суспензии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феноксиметилпенициллин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суспензии для приема внутрь;</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J01CF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пенициллины, устойчивые к бета-лактамазам</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оксациллин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J01CR</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комбинации пенициллинов, включая комбинации с ингибиторами бета-лактамаз</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амоксициллин + клавулановая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введения;</w:t>
            </w:r>
          </w:p>
          <w:p w:rsidR="00A15F1E" w:rsidRDefault="00A15F1E">
            <w:pPr>
              <w:pStyle w:val="ConsPlusNormal"/>
            </w:pPr>
            <w:r>
              <w:t>порошок для приготовления суспензии для приема внутрь;</w:t>
            </w:r>
          </w:p>
          <w:p w:rsidR="00A15F1E" w:rsidRDefault="00A15F1E">
            <w:pPr>
              <w:pStyle w:val="ConsPlusNormal"/>
            </w:pPr>
            <w:r>
              <w:t>таблетки диспергируемые;</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с модифицированным высвобождением,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бета-лактамные 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цефалоспорины 1-го поколения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цефазолин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цефалексин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капсулы; 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цефалоспорины 2-го поколения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цефуроксим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 xml:space="preserve">порошок для приготовления раствора для внутривенного введения; порошок для приготовления раствора для внутривенного и </w:t>
            </w:r>
            <w:r>
              <w:lastRenderedPageBreak/>
              <w:t>внутримышечного введения;</w:t>
            </w:r>
          </w:p>
          <w:p w:rsidR="00A15F1E" w:rsidRDefault="00A15F1E">
            <w:pPr>
              <w:pStyle w:val="ConsPlusNormal"/>
            </w:pPr>
            <w:r>
              <w:t>порошок для приготовления раствора для внутримышечного введения;</w:t>
            </w:r>
          </w:p>
          <w:p w:rsidR="00A15F1E" w:rsidRDefault="00A15F1E">
            <w:pPr>
              <w:pStyle w:val="ConsPlusNormal"/>
            </w:pPr>
            <w:r>
              <w:t>порошок для приготовления раствора для инфузий;</w:t>
            </w:r>
          </w:p>
          <w:p w:rsidR="00A15F1E" w:rsidRDefault="00A15F1E">
            <w:pPr>
              <w:pStyle w:val="ConsPlusNormal"/>
            </w:pPr>
            <w:r>
              <w:t>порошок для приготовления раствора для инъекций;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J01DD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цефалоспорины 3-го поколения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цефотаксим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введения;</w:t>
            </w:r>
          </w:p>
          <w:p w:rsidR="00A15F1E" w:rsidRDefault="00A15F1E">
            <w:pPr>
              <w:pStyle w:val="ConsPlusNormal"/>
            </w:pPr>
            <w:r>
              <w:t>порошок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цефтазидим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w:t>
            </w:r>
          </w:p>
          <w:p w:rsidR="00A15F1E" w:rsidRDefault="00A15F1E">
            <w:pPr>
              <w:pStyle w:val="ConsPlusNormal"/>
            </w:pPr>
            <w:r>
              <w:t>порошок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цефтриаксон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введения;</w:t>
            </w:r>
          </w:p>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 xml:space="preserve">порошок для приготовления </w:t>
            </w:r>
            <w:r>
              <w:lastRenderedPageBreak/>
              <w:t>раствора для внутримышечного введения;</w:t>
            </w:r>
          </w:p>
          <w:p w:rsidR="00A15F1E" w:rsidRDefault="00A15F1E">
            <w:pPr>
              <w:pStyle w:val="ConsPlusNormal"/>
            </w:pPr>
            <w:r>
              <w:t>порошок для приготовления раствора для внутримышечного и внутривенного введения;</w:t>
            </w:r>
          </w:p>
          <w:p w:rsidR="00A15F1E" w:rsidRDefault="00A15F1E">
            <w:pPr>
              <w:pStyle w:val="ConsPlusNormal"/>
            </w:pPr>
            <w:r>
              <w:t>порошок для приготовления раствора для инфузий;</w:t>
            </w:r>
          </w:p>
          <w:p w:rsidR="00A15F1E" w:rsidRDefault="00A15F1E">
            <w:pPr>
              <w:pStyle w:val="ConsPlusNormal"/>
            </w:pPr>
            <w:r>
              <w:t>порошок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цефоперазон + сульбактам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цефалоспорины 4-го поколения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цефепим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J01DH</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карбапенемы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имипенем + циластатин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меропенем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эртапенем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J01DI</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цефалоспорины и пенемы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цефтаролина фосамил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концентрата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сульфаниламиды и </w:t>
            </w:r>
            <w:r>
              <w:lastRenderedPageBreak/>
              <w:t>триметоприм</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J01EE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комбинированные препараты сульфаниламидов и триметоприма, включая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ко-тримоксазол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 суспензия для приема внутрь;</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макролиды, линкозамиды и стрептограмины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J01FA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макролиды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азитромицин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лиофилизат для приготовления раствора для инфузий;</w:t>
            </w:r>
          </w:p>
          <w:p w:rsidR="00A15F1E" w:rsidRDefault="00A15F1E">
            <w:pPr>
              <w:pStyle w:val="ConsPlusNormal"/>
            </w:pPr>
            <w:r>
              <w:t>порошок для приготовления суспензии для приема внутрь;</w:t>
            </w:r>
          </w:p>
          <w:p w:rsidR="00A15F1E" w:rsidRDefault="00A15F1E">
            <w:pPr>
              <w:pStyle w:val="ConsPlusNormal"/>
            </w:pPr>
            <w:r>
              <w:t>порошок для приготовления суспензии для приема внутрь (для детей); порошок для приготовления суспензии пролонгированного действия для приема внутрь;</w:t>
            </w:r>
          </w:p>
          <w:p w:rsidR="00A15F1E" w:rsidRDefault="00A15F1E">
            <w:pPr>
              <w:pStyle w:val="ConsPlusNormal"/>
            </w:pPr>
            <w:r>
              <w:t>таблетки диспергируемые;</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джозамицин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диспергируемые;</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кларитромицин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капсулы;</w:t>
            </w:r>
          </w:p>
          <w:p w:rsidR="00A15F1E" w:rsidRDefault="00A15F1E">
            <w:pPr>
              <w:pStyle w:val="ConsPlusNormal"/>
            </w:pPr>
            <w:r>
              <w:t>лиофилизат для приготовления концентрата для приготовления раствора для инфузий;</w:t>
            </w:r>
          </w:p>
          <w:p w:rsidR="00A15F1E" w:rsidRDefault="00A15F1E">
            <w:pPr>
              <w:pStyle w:val="ConsPlusNormal"/>
            </w:pPr>
            <w:r>
              <w:t>лиофилизат для приготовления раствора для инфузий;</w:t>
            </w:r>
          </w:p>
          <w:p w:rsidR="00A15F1E" w:rsidRDefault="00A15F1E">
            <w:pPr>
              <w:pStyle w:val="ConsPlusNormal"/>
            </w:pPr>
            <w:r>
              <w:t xml:space="preserve">порошок для приготовления </w:t>
            </w:r>
            <w:r>
              <w:lastRenderedPageBreak/>
              <w:t>суспензии для приема внутрь;</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J01FF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линкозамиды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клиндамицин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внутривенного и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аминогликозиды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J01GA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стрептомицины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стрептомицин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внутримышечного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J01GB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аминогликозиды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амикацин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гентамицин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 xml:space="preserve">порошок для приготовления раствора для внутримышечного </w:t>
            </w:r>
            <w:r>
              <w:lastRenderedPageBreak/>
              <w:t>введения;</w:t>
            </w:r>
          </w:p>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канамицин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тобрамицин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капсулы с порошком для ингаляций;</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ингаляций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J01M</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антибактериальные препараты, производные хинолона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J01MA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фторхинолоны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гатифлоксацин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 раствор для инфузий; 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ломефлоксацин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моксифлоксацин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раствор для инфузий;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капли глазные и ушные; мазь глазная;</w:t>
            </w:r>
          </w:p>
          <w:p w:rsidR="00A15F1E" w:rsidRDefault="00A15F1E">
            <w:pPr>
              <w:pStyle w:val="ConsPlusNormal"/>
            </w:pPr>
            <w:r>
              <w:t>раствор для инфузий;</w:t>
            </w:r>
          </w:p>
          <w:p w:rsidR="00A15F1E" w:rsidRDefault="00A15F1E">
            <w:pPr>
              <w:pStyle w:val="ConsPlusNormal"/>
            </w:pPr>
            <w:r>
              <w:t xml:space="preserve">таблетки, покрытые оболочкой; таблетки, покрытые пленочной оболочкой; таблетки </w:t>
            </w:r>
            <w:r>
              <w:lastRenderedPageBreak/>
              <w:t>пролонгированного действия,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спарфлоксацин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ципрофлоксацин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капли глазные и ушные; капли ушные;</w:t>
            </w:r>
          </w:p>
          <w:p w:rsidR="00A15F1E" w:rsidRDefault="00A15F1E">
            <w:pPr>
              <w:pStyle w:val="ConsPlusNormal"/>
            </w:pPr>
            <w:r>
              <w:t>концентрат для приготовления раствора для инфузий;</w:t>
            </w:r>
          </w:p>
          <w:p w:rsidR="00A15F1E" w:rsidRDefault="00A15F1E">
            <w:pPr>
              <w:pStyle w:val="ConsPlusNormal"/>
            </w:pPr>
            <w:r>
              <w:t>мазь глазная; раствор для инфузий; 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J01XA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 гликопептидной структуры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ванкомицин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p w:rsidR="00A15F1E" w:rsidRDefault="00A15F1E">
            <w:pPr>
              <w:pStyle w:val="ConsPlusNormal"/>
            </w:pPr>
            <w:r>
              <w:t>порошок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телаванцин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J01XX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даптомицин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линезолид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раствор для инфузий;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тедизолид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J02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противогрибковые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противогрибковые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J02AA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амфотерицин B</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нистатин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J02AC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триазола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вориконазол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p w:rsidR="00A15F1E" w:rsidRDefault="00A15F1E">
            <w:pPr>
              <w:pStyle w:val="ConsPlusNormal"/>
            </w:pPr>
            <w:r>
              <w:t>порошок для приготовления суспензии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флуконазол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порошок для приготовления суспензии для приема внутрь; раствор для внутривенного введения;</w:t>
            </w:r>
          </w:p>
          <w:p w:rsidR="00A15F1E" w:rsidRDefault="00A15F1E">
            <w:pPr>
              <w:pStyle w:val="ConsPlusNormal"/>
            </w:pPr>
            <w:r>
              <w:t>раствор для инфузий;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J02AX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противогрибковые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каспофунгин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микафунгин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активные в отношении микобактерий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противотуберкулезные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аминосалициловая кислота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аминосалициловая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замедленного высвобождения для приема внутрь;</w:t>
            </w:r>
          </w:p>
          <w:p w:rsidR="00A15F1E" w:rsidRDefault="00A15F1E">
            <w:pPr>
              <w:pStyle w:val="ConsPlusNormal"/>
            </w:pPr>
            <w:r>
              <w:t>гранулы, покрытые кишечнорастворимой оболочкой;</w:t>
            </w:r>
          </w:p>
          <w:p w:rsidR="00A15F1E" w:rsidRDefault="00A15F1E">
            <w:pPr>
              <w:pStyle w:val="ConsPlusNormal"/>
            </w:pPr>
            <w:r>
              <w:lastRenderedPageBreak/>
              <w:t>гранулы, покрытые оболочкой для приема внутрь;</w:t>
            </w:r>
          </w:p>
          <w:p w:rsidR="00A15F1E" w:rsidRDefault="00A15F1E">
            <w:pPr>
              <w:pStyle w:val="ConsPlusNormal"/>
            </w:pPr>
            <w:r>
              <w:t>лиофилизат для приготовления раствора для инфузий;</w:t>
            </w:r>
          </w:p>
          <w:p w:rsidR="00A15F1E" w:rsidRDefault="00A15F1E">
            <w:pPr>
              <w:pStyle w:val="ConsPlusNormal"/>
            </w:pPr>
            <w:r>
              <w:t>раствор для инфузий;</w:t>
            </w:r>
          </w:p>
          <w:p w:rsidR="00A15F1E" w:rsidRDefault="00A15F1E">
            <w:pPr>
              <w:pStyle w:val="ConsPlusNormal"/>
            </w:pPr>
            <w:r>
              <w:t>таблетки, покрытые кишечнорастворимой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J04AB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капреомицин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инфузий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рифабутин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рифампицин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инфузий;</w:t>
            </w:r>
          </w:p>
          <w:p w:rsidR="00A15F1E" w:rsidRDefault="00A15F1E">
            <w:pPr>
              <w:pStyle w:val="ConsPlusNormal"/>
            </w:pPr>
            <w:r>
              <w:t>лиофилизат для приготовления раствора для инъекций;</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циклосерин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гидразиды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внутримышечного, ингаляционного и эндотрахеального введения;</w:t>
            </w:r>
          </w:p>
          <w:p w:rsidR="00A15F1E" w:rsidRDefault="00A15F1E">
            <w:pPr>
              <w:pStyle w:val="ConsPlusNormal"/>
            </w:pPr>
            <w:r>
              <w:t>раствор для инъекций;</w:t>
            </w:r>
          </w:p>
          <w:p w:rsidR="00A15F1E" w:rsidRDefault="00A15F1E">
            <w:pPr>
              <w:pStyle w:val="ConsPlusNormal"/>
            </w:pPr>
            <w:r>
              <w:t>раствор для инъекций и ингаляций;</w:t>
            </w:r>
          </w:p>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тиокарбамида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протионамид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этионамид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таблетки, покрытые </w:t>
            </w:r>
            <w:r>
              <w:lastRenderedPageBreak/>
              <w:t>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J04AK</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противотуберкулезные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бедаквилин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пиразинамид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теризидон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тиоуреидоиминометил-пиридиния перхлорат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этамбутол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J04AM</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комбинированные противотуберкулезные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ломефлоксацин + пиразинамид + этамбутол + пиридоксин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пиразинамид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пиразинамид + рифампицин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диспергируемые;</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пиразинамид + рифампицин + этамбутол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пиразинамид + рифампицин + этамбутол + пиридоксин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рифампицин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этамбутол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ломефлоксацин + пиразинамид + протионамид + этамбутол + пиридоксин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противолепрозные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J04BA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противолепрозные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дапсон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противовирусные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противовирусные препараты прямого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дасабувир; омбитасвир + паритапревир + ритонавир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таблеток набор</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нуклеозиды и нуклеотиды, кроме ингибиторов обратной транскриптазы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ацикловир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крем для местного и наружного применения; крем для наружного применения; лиофилизат для приготовления раствора для инфузий;</w:t>
            </w:r>
          </w:p>
          <w:p w:rsidR="00A15F1E" w:rsidRDefault="00A15F1E">
            <w:pPr>
              <w:pStyle w:val="ConsPlusNormal"/>
            </w:pPr>
            <w:r>
              <w:t>мазь глазная;</w:t>
            </w:r>
          </w:p>
          <w:p w:rsidR="00A15F1E" w:rsidRDefault="00A15F1E">
            <w:pPr>
              <w:pStyle w:val="ConsPlusNormal"/>
            </w:pPr>
            <w:r>
              <w:t>мазь для местного и наружного применения;</w:t>
            </w:r>
          </w:p>
          <w:p w:rsidR="00A15F1E" w:rsidRDefault="00A15F1E">
            <w:pPr>
              <w:pStyle w:val="ConsPlusNormal"/>
            </w:pPr>
            <w:r>
              <w:t>мазь для наружного применения;</w:t>
            </w:r>
          </w:p>
          <w:p w:rsidR="00A15F1E" w:rsidRDefault="00A15F1E">
            <w:pPr>
              <w:pStyle w:val="ConsPlusNormal"/>
            </w:pPr>
            <w:r>
              <w:t>порошок для приготовления раствора для инфузий;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валганцикловир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ганцикловир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рибавирин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суспензии для приема внутрь;</w:t>
            </w:r>
          </w:p>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ВИЧ-протеаз</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атазанавир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дарунавир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нарлапревир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ритонавир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саквинавир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симепревир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фосампренавир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приема внутрь;</w:t>
            </w:r>
          </w:p>
          <w:p w:rsidR="00A15F1E" w:rsidRDefault="00A15F1E">
            <w:pPr>
              <w:pStyle w:val="ConsPlusNormal"/>
            </w:pPr>
            <w:r>
              <w:t>таблетки, покрытые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J05AF</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нуклеозиды и нуклеотиды - ингибиторы обратной транскриптазы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абакавир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диданозин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кишечнорастворимые;</w:t>
            </w:r>
          </w:p>
          <w:p w:rsidR="00A15F1E" w:rsidRDefault="00A15F1E">
            <w:pPr>
              <w:pStyle w:val="ConsPlusNormal"/>
            </w:pPr>
            <w:r>
              <w:t>порошок для приготовления раствора для приема внутрь;</w:t>
            </w:r>
          </w:p>
          <w:p w:rsidR="00A15F1E" w:rsidRDefault="00A15F1E">
            <w:pPr>
              <w:pStyle w:val="ConsPlusNormal"/>
            </w:pPr>
            <w:r>
              <w:t>порошок для приготовления раствора для приема внутрь для детей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зидовудин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инфузий;</w:t>
            </w:r>
          </w:p>
          <w:p w:rsidR="00A15F1E" w:rsidRDefault="00A15F1E">
            <w:pPr>
              <w:pStyle w:val="ConsPlusNormal"/>
            </w:pPr>
            <w:r>
              <w:t>раствор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ламивудин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ставудин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порошок для приготовления раствора для приема внутрь</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телбивудин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тенофовир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фосфазид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энтекавир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J05AG</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ненуклеозидные ингибиторы обратной транскриптазы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невирапин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приема внутрь;</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этравирин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эфавиренз</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нейроаминидазы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осельтамивир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J05AR</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комбинированные противовирусные препараты для лечения ВИЧ-инфекции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абакавир + ламивудин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абакавир + ламивудин + зидовудин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зидовудин + ламивудин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лопинавир + ритонавир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рилпивирин + тенофовир + эмтрицитабин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противовирусные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даклатасвир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долутегравир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имидазолилэтанамид пентандиовой кислоты</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кагоцел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маравирок</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ралтегравир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жевательные;</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умифеновир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энфувиртид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J06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иммунные сыворотки и иммуноглобулины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иммунные сыворотки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иммунные сыворотки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анатоксин дифтерийный</w:t>
            </w:r>
          </w:p>
        </w:tc>
        <w:tc>
          <w:tcPr>
            <w:tcW w:w="2381"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анатоксин дифтерийно-столбнячный</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анатоксин столбнячный</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антитоксин яда гадюки обыкновенной</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сыворотка противоботулиническая</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сыворотка противогангренозная поливалентная очищенная концентрированная лошадиная жидкая</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сыворотка противодифтерийная</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сыворотка противостолбнячная</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иммуноглобулины, нормальные человеческие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человека нормальный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специфические иммуноглобулины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антирабический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против клещевого энцефалита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противостолбнячный человека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человека антирезус RHO(D)</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 раствор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иммуноглобулин человека </w:t>
            </w:r>
            <w:r>
              <w:lastRenderedPageBreak/>
              <w:t>противостафилококковый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паливизумаб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иммуноглобулины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антитимоцитарный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 лиофилизат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вакцины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вакцины в соответствии с национальным календарем профилактических прививок</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L</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противоопухолевые препараты и иммуномодуляторы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противоопухолевые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алкилирующие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азотистого иприта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бендамустин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ифосфамид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введения; порошок для приготовления раствора для инфузий;</w:t>
            </w:r>
          </w:p>
          <w:p w:rsidR="00A15F1E" w:rsidRDefault="00A15F1E">
            <w:pPr>
              <w:pStyle w:val="ConsPlusNormal"/>
            </w:pPr>
            <w:r>
              <w:t>порошок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мелфалан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внутрисосудистого введения;</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хлорамбуцил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циклофосфамид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внутривенного введения;</w:t>
            </w:r>
          </w:p>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таблетки, покрытые оболочкой;</w:t>
            </w:r>
          </w:p>
          <w:p w:rsidR="00A15F1E" w:rsidRDefault="00A15F1E">
            <w:pPr>
              <w:pStyle w:val="ConsPlusNormal"/>
            </w:pPr>
            <w:r>
              <w:t>таблетки, покрытые сахарной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алкилсульфонаты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бусульфан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нитрозомочевины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кармустин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ломустин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алкилирующие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дакарбазин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темозоломид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антиметаболиты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фолиевой кислоты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метотрексат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инъекций;</w:t>
            </w:r>
          </w:p>
          <w:p w:rsidR="00A15F1E" w:rsidRDefault="00A15F1E">
            <w:pPr>
              <w:pStyle w:val="ConsPlusNormal"/>
            </w:pPr>
            <w:r>
              <w:t>раствор для инъекций;</w:t>
            </w:r>
          </w:p>
          <w:p w:rsidR="00A15F1E" w:rsidRDefault="00A15F1E">
            <w:pPr>
              <w:pStyle w:val="ConsPlusNormal"/>
            </w:pPr>
            <w:r>
              <w:t>раствор для подкожного введения;</w:t>
            </w:r>
          </w:p>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lastRenderedPageBreak/>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пеметрексед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ралтитрексид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пурина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меркаптопурин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неларабин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флударабин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внутривенного введения;</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L01BC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пиримидина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азацитидин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суспензии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гемцитабин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капецитабин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фторурацил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цитарабин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алкалоиды растительного </w:t>
            </w:r>
            <w:r>
              <w:lastRenderedPageBreak/>
              <w:t>происхождения и другие природные вещества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алкалоиды барвинка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винбластин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винкристин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винорелбин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концентрат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L01CB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подофиллотоксина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этопозид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концентрат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L01CD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таксаны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доцетаксел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кабазитаксел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паклитаксел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противоопухолевые антибиотики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L01DB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антрациклины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даунорубицин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 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доксорубицин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концентрат для приготовления раствора для внутривенного введения; концентрат для приготовления </w:t>
            </w:r>
            <w:r>
              <w:lastRenderedPageBreak/>
              <w:t>раствора для инфузий;</w:t>
            </w:r>
          </w:p>
          <w:p w:rsidR="00A15F1E" w:rsidRDefault="00A15F1E">
            <w:pPr>
              <w:pStyle w:val="ConsPlusNormal"/>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p w:rsidR="00A15F1E" w:rsidRDefault="00A15F1E">
            <w:pPr>
              <w:pStyle w:val="ConsPlusNormal"/>
            </w:pPr>
            <w:r>
              <w:t>раствор для внутрисосудистого и внутрипузырного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идарубицин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митоксантрон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внутривенного и внутриплеврального введения;</w:t>
            </w:r>
          </w:p>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эпирубицин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внутривенного и внутриполостного введения;</w:t>
            </w:r>
          </w:p>
          <w:p w:rsidR="00A15F1E" w:rsidRDefault="00A15F1E">
            <w:pPr>
              <w:pStyle w:val="ConsPlusNormal"/>
            </w:pPr>
            <w:r>
              <w:t>концентрат для приготовления раствора для внутрисосудистого и внутрипузырного введения;</w:t>
            </w:r>
          </w:p>
          <w:p w:rsidR="00A15F1E" w:rsidRDefault="00A15F1E">
            <w:pPr>
              <w:pStyle w:val="ConsPlusNormal"/>
            </w:pPr>
            <w:r>
              <w:t>лиофилизат для приготовления раствора для внутрисосудистого и внутрипузырного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L01DC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противоопухолевые антибиотики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блеомицин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митомицин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p w:rsidR="00A15F1E" w:rsidRDefault="00A15F1E">
            <w:pPr>
              <w:pStyle w:val="ConsPlusNormal"/>
            </w:pPr>
            <w:r>
              <w:t>порошок для приготовления раствора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противоопухолевые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платины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карбоплатин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оксалиплатин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цисплатин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концентрат для приготовления раствора для инфузий и внутрибрюшинного введения;</w:t>
            </w:r>
          </w:p>
          <w:p w:rsidR="00A15F1E" w:rsidRDefault="00A15F1E">
            <w:pPr>
              <w:pStyle w:val="ConsPlusNormal"/>
            </w:pPr>
            <w:r>
              <w:t>лиофилизат для приготовления раствора для инфузий;</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метилгидразины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прокарбазин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моноклональные антитела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бевацизумаб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брентуксимаб ведотин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ниволумаб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обинутузумаб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панитумумаб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пембролизумаб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пертузумаб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трастузумаб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p w:rsidR="00A15F1E" w:rsidRDefault="00A15F1E">
            <w:pPr>
              <w:pStyle w:val="ConsPlusNormal"/>
            </w:pPr>
            <w:r>
              <w:t>лиофилизат для приготовления раствора для инфузий; 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трастузумаб эмтанзин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ритуксимаб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 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цетуксимаб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протеинкиназы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афатиниб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вандетаниб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гефитиниб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дабрафениб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дазатиниб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ибрутиниб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иматиниб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кризотиниб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нилотиниб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нинтеданиб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мягкие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пазопаниб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регорафениб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руксолитиниб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сорафениб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сунитиниб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траметиниб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эрлотиниб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противоопухолевые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аспарагиназа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афлиберцепт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внутриглазного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бортезомиб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внутривенного и подкожного введения;</w:t>
            </w:r>
          </w:p>
          <w:p w:rsidR="00A15F1E" w:rsidRDefault="00A15F1E">
            <w:pPr>
              <w:pStyle w:val="ConsPlusNormal"/>
            </w:pPr>
            <w:r>
              <w:t>лиофилизат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висмодегиб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гидроксикарбамид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иринотекан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карфилзомиб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третиноин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некроза опухоли альфа-1 (тимозин рекомбинантный)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эрибулин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противоопухолевые гормональные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гестагены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медроксипрогестерон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внутримышечного введения;</w:t>
            </w:r>
          </w:p>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L02AE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гонадотропин-рилизинг гормона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бусерелин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суспензии для внутримышечного введения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гозерелин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капсула для подкожного введения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лейпрорелин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 xml:space="preserve">лиофилизат для приготовления суспензии для внутримышечного и подкожного введения </w:t>
            </w:r>
            <w:r>
              <w:lastRenderedPageBreak/>
              <w:t>пролонгированного действия; лиофилизат для приготовления суспензии для подкожного введения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трипторелин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лиофилизат для приготовления суспензии для внутримышечного введения пролонгированного действия;</w:t>
            </w:r>
          </w:p>
          <w:p w:rsidR="00A15F1E" w:rsidRDefault="00A15F1E">
            <w:pPr>
              <w:pStyle w:val="ConsPlusNormal"/>
            </w:pPr>
            <w:r>
              <w:t>лиофилизат для приготовления суспензии для внутримышечного и подкожного введения пролонгированного действия;</w:t>
            </w:r>
          </w:p>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гормонов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антиэстрогены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тамоксифен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фулвестрант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антиандрогены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бикалутамид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флутамид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энзалутамид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L02BG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ароматазы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анастрозол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антагонисты гормонов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абиратерон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дегареликс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лиофилизат для приготовления </w:t>
            </w:r>
            <w:r>
              <w:lastRenderedPageBreak/>
              <w:t>раствора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L03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иммуностимуляторы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иммуностимуляторы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L03AA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колониестимулирующие факторы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филграстим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w:t>
            </w:r>
          </w:p>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L03AB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интерфероны</w:t>
            </w:r>
          </w:p>
        </w:tc>
        <w:tc>
          <w:tcPr>
            <w:tcW w:w="243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интерферон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для местного и наружного применения;</w:t>
            </w:r>
          </w:p>
          <w:p w:rsidR="00A15F1E" w:rsidRDefault="00A15F1E">
            <w:pPr>
              <w:pStyle w:val="ConsPlusNormal"/>
            </w:pPr>
            <w:r>
              <w:t>капли назальные;</w:t>
            </w:r>
          </w:p>
          <w:p w:rsidR="00A15F1E" w:rsidRDefault="00A15F1E">
            <w:pPr>
              <w:pStyle w:val="ConsPlusNormal"/>
            </w:pPr>
            <w:r>
              <w:t>лиофилизат для приготовления раствора для внутримышечного и подкожного введения;</w:t>
            </w:r>
          </w:p>
          <w:p w:rsidR="00A15F1E" w:rsidRDefault="00A15F1E">
            <w:pPr>
              <w:pStyle w:val="ConsPlusNormal"/>
            </w:pPr>
            <w:r>
              <w:t>лиофилизат для приготовления раствора для внутримышечного,</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субконъюнктивального введения и закапывания в глаз; лиофилизат для приготовления раствора для интраназального введения;</w:t>
            </w:r>
          </w:p>
          <w:p w:rsidR="00A15F1E" w:rsidRDefault="00A15F1E">
            <w:pPr>
              <w:pStyle w:val="ConsPlusNormal"/>
            </w:pPr>
            <w:r>
              <w:t>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w:t>
            </w:r>
          </w:p>
          <w:p w:rsidR="00A15F1E" w:rsidRDefault="00A15F1E">
            <w:pPr>
              <w:pStyle w:val="ConsPlusNormal"/>
            </w:pPr>
            <w:r>
              <w:t xml:space="preserve">раствор для </w:t>
            </w:r>
            <w:r>
              <w:lastRenderedPageBreak/>
              <w:t>подкожного введения; суппозитории ректальные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интерферон бета-1a</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интерферон бета-1b</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интерферон гамма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и подкожного введения;</w:t>
            </w:r>
          </w:p>
          <w:p w:rsidR="00A15F1E" w:rsidRDefault="00A15F1E">
            <w:pPr>
              <w:pStyle w:val="ConsPlusNormal"/>
            </w:pPr>
            <w:r>
              <w:t>лиофилизат для приготовления раствора для интраназального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пэгинтерферон альфа-2a</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пэгинтерферон альфа-2b</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пэгинтерферон бета-1a</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цепэгинтерферон альфа-2b</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L03AX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иммуностимуляторы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азоксимера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 и местного применения;</w:t>
            </w:r>
          </w:p>
          <w:p w:rsidR="00A15F1E" w:rsidRDefault="00A15F1E">
            <w:pPr>
              <w:pStyle w:val="ConsPlusNormal"/>
            </w:pPr>
            <w:r>
              <w:t>суппозитории вагинальные и ректальные;</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вакцина для лечения рака мочевого пузыря </w:t>
            </w:r>
            <w:r>
              <w:lastRenderedPageBreak/>
              <w:t>БЦЖ</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 xml:space="preserve">лиофилизат для приготовления </w:t>
            </w:r>
            <w:r>
              <w:lastRenderedPageBreak/>
              <w:t>суспензии для внутрипузырного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глатирамера ацетат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глутамил-цистеинил-глицин динатрия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меглюмина акридонацетат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 покрытые кишечнорастворимой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тилорон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иммунодепрессанты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абатацепт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алемтузумаб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апремиласт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ведолизумаб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лефлуномид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микофенолата мофетил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lastRenderedPageBreak/>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микофеноловая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кишечнорастворимой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натализумаб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терифлуномид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тофацитиниб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финголимод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эверолимус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диспергируемые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экулизумаб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фактора некроза опухоли альфа (ФНО-альфа)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адалимумаб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голимумаб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инфликсимаб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p w:rsidR="00A15F1E" w:rsidRDefault="00A15F1E">
            <w:pPr>
              <w:pStyle w:val="ConsPlusNormal"/>
            </w:pPr>
            <w:r>
              <w:t>лиофилизат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цертолизумаба пэгол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этанерцепт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интерлейкина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базиликсимаб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канакинумаб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секукинумаб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тоцилизумаб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устекинумаб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кальциневрина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такролимус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капсулы пролонгированного действия;</w:t>
            </w:r>
          </w:p>
          <w:p w:rsidR="00A15F1E" w:rsidRDefault="00A15F1E">
            <w:pPr>
              <w:pStyle w:val="ConsPlusNormal"/>
            </w:pPr>
            <w:r>
              <w:t>концентрат для приготовления раствора для внутривенного введения;</w:t>
            </w:r>
          </w:p>
          <w:p w:rsidR="00A15F1E" w:rsidRDefault="00A15F1E">
            <w:pPr>
              <w:pStyle w:val="ConsPlusNormal"/>
            </w:pPr>
            <w:r>
              <w:t>мазь для наружного применения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циклоспорин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капсулы мягкие;</w:t>
            </w:r>
          </w:p>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приема внутрь</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иммунодепрессанты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азатиоприн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леналидомид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пирфенидон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M</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костно-мышечная система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противовоспалительные и противоревматические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нестероидные противовоспалительные и противоревматические </w:t>
            </w:r>
            <w:r>
              <w:lastRenderedPageBreak/>
              <w:t>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уксусной кислоты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диклофенак</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капсулы;</w:t>
            </w:r>
          </w:p>
          <w:p w:rsidR="00A15F1E" w:rsidRDefault="00A15F1E">
            <w:pPr>
              <w:pStyle w:val="ConsPlusNormal"/>
            </w:pPr>
            <w:r>
              <w:t>капсулы кишечнорастворимые;</w:t>
            </w:r>
          </w:p>
          <w:p w:rsidR="00A15F1E" w:rsidRDefault="00A15F1E">
            <w:pPr>
              <w:pStyle w:val="ConsPlusNormal"/>
            </w:pPr>
            <w:r>
              <w:t>капсулы с модифицированным высвобождением;</w:t>
            </w:r>
          </w:p>
          <w:p w:rsidR="00A15F1E" w:rsidRDefault="00A15F1E">
            <w:pPr>
              <w:pStyle w:val="ConsPlusNormal"/>
            </w:pPr>
            <w:r>
              <w:t>раствор для внутримышечного введения;</w:t>
            </w:r>
          </w:p>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покрытые кишечнорастворимой пленочной оболочкой;</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w:t>
            </w:r>
          </w:p>
          <w:p w:rsidR="00A15F1E" w:rsidRDefault="00A15F1E">
            <w:pPr>
              <w:pStyle w:val="ConsPlusNormal"/>
            </w:pPr>
            <w:r>
              <w:t>таблетки пролонгированного действия, покрытые кишечнорастворимой оболочкой;</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w:t>
            </w:r>
          </w:p>
          <w:p w:rsidR="00A15F1E" w:rsidRDefault="00A15F1E">
            <w:pPr>
              <w:pStyle w:val="ConsPlusNormal"/>
            </w:pPr>
            <w:r>
              <w:t>таблетки с модифицированным высвобождением</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кеторолак</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внутримышечного введения;</w:t>
            </w:r>
          </w:p>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оксикамы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лорноксикам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лиофилизат для </w:t>
            </w:r>
            <w:r>
              <w:lastRenderedPageBreak/>
              <w:t>приготовления раствора для внутривенного и внутримышечного введения;</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M01AE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пропионовой кислоты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декскетопрофен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ибупрофен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для наружного применения;</w:t>
            </w:r>
          </w:p>
          <w:p w:rsidR="00A15F1E" w:rsidRDefault="00A15F1E">
            <w:pPr>
              <w:pStyle w:val="ConsPlusNormal"/>
            </w:pPr>
            <w:r>
              <w:t>гранулы для приготовления раствора для приема внутрь;</w:t>
            </w:r>
          </w:p>
          <w:p w:rsidR="00A15F1E" w:rsidRDefault="00A15F1E">
            <w:pPr>
              <w:pStyle w:val="ConsPlusNormal"/>
            </w:pPr>
            <w:r>
              <w:t>капсулы;</w:t>
            </w:r>
          </w:p>
          <w:p w:rsidR="00A15F1E" w:rsidRDefault="00A15F1E">
            <w:pPr>
              <w:pStyle w:val="ConsPlusNormal"/>
            </w:pPr>
            <w:r>
              <w:t>крем для наружного применения;</w:t>
            </w:r>
          </w:p>
          <w:p w:rsidR="00A15F1E" w:rsidRDefault="00A15F1E">
            <w:pPr>
              <w:pStyle w:val="ConsPlusNormal"/>
            </w:pPr>
            <w:r>
              <w:t>мазь для наружного применения;</w:t>
            </w:r>
          </w:p>
          <w:p w:rsidR="00A15F1E" w:rsidRDefault="00A15F1E">
            <w:pPr>
              <w:pStyle w:val="ConsPlusNormal"/>
            </w:pPr>
            <w:r>
              <w:t>раствор для внутривенного введения;</w:t>
            </w:r>
          </w:p>
          <w:p w:rsidR="00A15F1E" w:rsidRDefault="00A15F1E">
            <w:pPr>
              <w:pStyle w:val="ConsPlusNormal"/>
            </w:pPr>
            <w:r>
              <w:t>суппозитории ректальные;</w:t>
            </w:r>
          </w:p>
          <w:p w:rsidR="00A15F1E" w:rsidRDefault="00A15F1E">
            <w:pPr>
              <w:pStyle w:val="ConsPlusNormal"/>
            </w:pPr>
            <w:r>
              <w:t>суппозитории ректальные (для детей);</w:t>
            </w:r>
          </w:p>
          <w:p w:rsidR="00A15F1E" w:rsidRDefault="00A15F1E">
            <w:pPr>
              <w:pStyle w:val="ConsPlusNormal"/>
            </w:pPr>
            <w:r>
              <w:t>суспензия для приема внутрь;</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кетопрофен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капсулы пролонгированного действия;</w:t>
            </w:r>
          </w:p>
          <w:p w:rsidR="00A15F1E" w:rsidRDefault="00A15F1E">
            <w:pPr>
              <w:pStyle w:val="ConsPlusNormal"/>
            </w:pPr>
            <w:r>
              <w:t>капсулы с модифицированным высвобождением;</w:t>
            </w:r>
          </w:p>
          <w:p w:rsidR="00A15F1E" w:rsidRDefault="00A15F1E">
            <w:pPr>
              <w:pStyle w:val="ConsPlusNormal"/>
            </w:pPr>
            <w:r>
              <w:t>лиофилизат для приготовления раствора для внутримышечного введения;</w:t>
            </w:r>
          </w:p>
          <w:p w:rsidR="00A15F1E" w:rsidRDefault="00A15F1E">
            <w:pPr>
              <w:pStyle w:val="ConsPlusNormal"/>
            </w:pPr>
            <w:r>
              <w:t xml:space="preserve">раствор для </w:t>
            </w:r>
            <w:r>
              <w:lastRenderedPageBreak/>
              <w:t>внутривенного и внутримышечного введения;</w:t>
            </w:r>
          </w:p>
          <w:p w:rsidR="00A15F1E" w:rsidRDefault="00A15F1E">
            <w:pPr>
              <w:pStyle w:val="ConsPlusNormal"/>
            </w:pPr>
            <w:r>
              <w:t>раствор для инфузий и внутримышечного введения;</w:t>
            </w:r>
          </w:p>
          <w:p w:rsidR="00A15F1E" w:rsidRDefault="00A15F1E">
            <w:pPr>
              <w:pStyle w:val="ConsPlusNormal"/>
            </w:pPr>
            <w:r>
              <w:t>суппозитории ректальные;</w:t>
            </w:r>
          </w:p>
          <w:p w:rsidR="00A15F1E" w:rsidRDefault="00A15F1E">
            <w:pPr>
              <w:pStyle w:val="ConsPlusNormal"/>
            </w:pPr>
            <w:r>
              <w:t>суппозитории ректальные (для детей);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w:t>
            </w:r>
          </w:p>
          <w:p w:rsidR="00A15F1E" w:rsidRDefault="00A15F1E">
            <w:pPr>
              <w:pStyle w:val="ConsPlusNormal"/>
            </w:pPr>
            <w:r>
              <w:t>таблетки с модифицированным высвобождением</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M01C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базисные противоревматические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M01CC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пеницилламин и подобные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пеницилламин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миорелаксанты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миорелаксанты периферического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холина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суксаметония йодид и хлорид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четвертичные аммониевые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пипекурония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рокурония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миорелаксанты периферического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ботулинический токсин</w:t>
            </w:r>
          </w:p>
          <w:p w:rsidR="00A15F1E" w:rsidRDefault="00A15F1E">
            <w:pPr>
              <w:pStyle w:val="ConsPlusNormal"/>
            </w:pPr>
            <w:r>
              <w:t>типа A</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ботулинический токсин типа A-гемагглютинин </w:t>
            </w:r>
            <w:r>
              <w:lastRenderedPageBreak/>
              <w:t>комплекс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 xml:space="preserve">лиофилизат для приготовления </w:t>
            </w:r>
            <w:r>
              <w:lastRenderedPageBreak/>
              <w:t>раствора для внутримышечного введения;</w:t>
            </w:r>
          </w:p>
          <w:p w:rsidR="00A15F1E" w:rsidRDefault="00A15F1E">
            <w:pPr>
              <w:pStyle w:val="ConsPlusNormal"/>
            </w:pPr>
            <w:r>
              <w:t>лиофилизат для приготовления раствора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M03B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миорелаксанты центрального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миорелаксанты центрального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баклофен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интратекального введения;</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тизанидин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 модифицированным высвобождением;</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противоподагрические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противоподагрические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M04AA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образования мочевой кислоты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аллопуринол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костей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M05B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влияющие на структуру и минерализацию костей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M05BA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бифосфонаты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алендроновая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золедроновая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 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инфузий;</w:t>
            </w:r>
          </w:p>
          <w:p w:rsidR="00A15F1E" w:rsidRDefault="00A15F1E">
            <w:pPr>
              <w:pStyle w:val="ConsPlusNormal"/>
            </w:pPr>
            <w:r>
              <w:t>раствор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M05BX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другие препараты, влияющие на структуру и минерализацию </w:t>
            </w:r>
            <w:r>
              <w:lastRenderedPageBreak/>
              <w:t>костей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деносумаб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стронция ранелат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суспензии для приема 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N</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нервная система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анестетики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общей анестезии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галогенированные углеводороды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галотан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жидкость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севофлуран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жидкость для ингаляций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N01AF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барбитураты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тиопентал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N01AH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опиоидные анальгетики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тримеперидин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общей анестезии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динитрогена оксид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газ сжатый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кетамин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оксибутират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пропофол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эмульсия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местные анестетики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эфиры аминобензойной кислоты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бупивакаин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интратекального введения;</w:t>
            </w:r>
          </w:p>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левобупивакаин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ропивакаин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N02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анальгетики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опиоиды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природные алкалоиды опия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морфин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раствор для инъекций;</w:t>
            </w:r>
          </w:p>
          <w:p w:rsidR="00A15F1E" w:rsidRDefault="00A15F1E">
            <w:pPr>
              <w:pStyle w:val="ConsPlusNormal"/>
            </w:pPr>
            <w:r>
              <w:t>раствор для подкожного введения;</w:t>
            </w:r>
          </w:p>
          <w:p w:rsidR="00A15F1E" w:rsidRDefault="00A15F1E">
            <w:pPr>
              <w:pStyle w:val="ConsPlusNormal"/>
            </w:pPr>
            <w:r>
              <w:t>таблетки пролонгированного действия,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налоксон + оксикодон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пролонгированного действия,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фенилпиперидина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фентанил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трансдермальная терапевтическая система</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орипавина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бупренорфин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пластырь трансдермальный;</w:t>
            </w:r>
          </w:p>
          <w:p w:rsidR="00A15F1E" w:rsidRDefault="00A15F1E">
            <w:pPr>
              <w:pStyle w:val="ConsPlusNormal"/>
            </w:pPr>
            <w:r>
              <w:t>раствор для инъекций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опиоиды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пропионилфенил-этоксиэтилпиперидин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защечные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трамадол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инъекций;</w:t>
            </w:r>
          </w:p>
          <w:p w:rsidR="00A15F1E" w:rsidRDefault="00A15F1E">
            <w:pPr>
              <w:pStyle w:val="ConsPlusNormal"/>
            </w:pPr>
            <w:r>
              <w:t>суппозитории ректальные;</w:t>
            </w:r>
          </w:p>
          <w:p w:rsidR="00A15F1E" w:rsidRDefault="00A15F1E">
            <w:pPr>
              <w:pStyle w:val="ConsPlusNormal"/>
            </w:pPr>
            <w:r>
              <w:t>таблетки;</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анальгетики и антипиретики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салициловая кислота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ацетилсалициловая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кишечнорастворимые, покрытые оболочкой;</w:t>
            </w:r>
          </w:p>
          <w:p w:rsidR="00A15F1E" w:rsidRDefault="00A15F1E">
            <w:pPr>
              <w:pStyle w:val="ConsPlusNormal"/>
            </w:pPr>
            <w:r>
              <w:t>таблетки кишечнорастворимые, покрытые пленочной оболочкой;</w:t>
            </w:r>
          </w:p>
          <w:p w:rsidR="00A15F1E" w:rsidRDefault="00A15F1E">
            <w:pPr>
              <w:pStyle w:val="ConsPlusNormal"/>
            </w:pPr>
            <w:r>
              <w:lastRenderedPageBreak/>
              <w:t>таблетки, покрытые кишечнорастворимой оболочкой;</w:t>
            </w:r>
          </w:p>
          <w:p w:rsidR="00A15F1E" w:rsidRDefault="00A15F1E">
            <w:pPr>
              <w:pStyle w:val="ConsPlusNormal"/>
            </w:pPr>
            <w:r>
              <w:t>таблетки, покрытые кишечнорастворимой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N02BE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анилиды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парацетамол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раствор для инфузий;</w:t>
            </w:r>
          </w:p>
          <w:p w:rsidR="00A15F1E" w:rsidRDefault="00A15F1E">
            <w:pPr>
              <w:pStyle w:val="ConsPlusNormal"/>
            </w:pPr>
            <w:r>
              <w:t>сироп;</w:t>
            </w:r>
          </w:p>
          <w:p w:rsidR="00A15F1E" w:rsidRDefault="00A15F1E">
            <w:pPr>
              <w:pStyle w:val="ConsPlusNormal"/>
            </w:pPr>
            <w:r>
              <w:t>сироп (для детей);</w:t>
            </w:r>
          </w:p>
          <w:p w:rsidR="00A15F1E" w:rsidRDefault="00A15F1E">
            <w:pPr>
              <w:pStyle w:val="ConsPlusNormal"/>
            </w:pPr>
            <w:r>
              <w:t>суппозитории ректальные;</w:t>
            </w:r>
          </w:p>
          <w:p w:rsidR="00A15F1E" w:rsidRDefault="00A15F1E">
            <w:pPr>
              <w:pStyle w:val="ConsPlusNormal"/>
            </w:pPr>
            <w:r>
              <w:t>суппозитории ректальные (для детей);</w:t>
            </w:r>
          </w:p>
          <w:p w:rsidR="00A15F1E" w:rsidRDefault="00A15F1E">
            <w:pPr>
              <w:pStyle w:val="ConsPlusNormal"/>
            </w:pPr>
            <w:r>
              <w:t>суспензия для приема внутрь;</w:t>
            </w:r>
          </w:p>
          <w:p w:rsidR="00A15F1E" w:rsidRDefault="00A15F1E">
            <w:pPr>
              <w:pStyle w:val="ConsPlusNormal"/>
            </w:pPr>
            <w:r>
              <w:t>суспензия для приема внутрь (для детей);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противоэпилептические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противоэпилептические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барбитураты и их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бензобарбитал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фенобарбитал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(для детей)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гидантоина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фенитоин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сукцинимида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этосуксимид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бензодиазепина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клоназепам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N03AF</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карбоксамида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карбамазепин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сироп;</w:t>
            </w:r>
          </w:p>
          <w:p w:rsidR="00A15F1E" w:rsidRDefault="00A15F1E">
            <w:pPr>
              <w:pStyle w:val="ConsPlusNormal"/>
            </w:pPr>
            <w:r>
              <w:t>таблетки;</w:t>
            </w:r>
          </w:p>
          <w:p w:rsidR="00A15F1E" w:rsidRDefault="00A15F1E">
            <w:pPr>
              <w:pStyle w:val="ConsPlusNormal"/>
            </w:pPr>
            <w:r>
              <w:t>таблетки пролонгированного действия;</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 xml:space="preserve">таблетки пролонгированного действия, покрытые </w:t>
            </w:r>
            <w:r>
              <w:lastRenderedPageBreak/>
              <w:t>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окскарбазепин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приема внутрь;</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жирных кислот</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вальпроевая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пролонгированного действия;</w:t>
            </w:r>
          </w:p>
          <w:p w:rsidR="00A15F1E" w:rsidRDefault="00A15F1E">
            <w:pPr>
              <w:pStyle w:val="ConsPlusNormal"/>
            </w:pPr>
            <w:r>
              <w:t>гранулы с пролонгированным высвобождением;</w:t>
            </w:r>
          </w:p>
          <w:p w:rsidR="00A15F1E" w:rsidRDefault="00A15F1E">
            <w:pPr>
              <w:pStyle w:val="ConsPlusNormal"/>
            </w:pPr>
            <w:r>
              <w:t>капли для приема внутрь;</w:t>
            </w:r>
          </w:p>
          <w:p w:rsidR="00A15F1E" w:rsidRDefault="00A15F1E">
            <w:pPr>
              <w:pStyle w:val="ConsPlusNormal"/>
            </w:pPr>
            <w:r>
              <w:t>капсулы кишечнорастворимые;</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раствор для внутривенного введения;</w:t>
            </w:r>
          </w:p>
          <w:p w:rsidR="00A15F1E" w:rsidRDefault="00A15F1E">
            <w:pPr>
              <w:pStyle w:val="ConsPlusNormal"/>
            </w:pPr>
            <w:r>
              <w:t>раствор для приема внутрь;</w:t>
            </w:r>
          </w:p>
          <w:p w:rsidR="00A15F1E" w:rsidRDefault="00A15F1E">
            <w:pPr>
              <w:pStyle w:val="ConsPlusNormal"/>
            </w:pPr>
            <w:r>
              <w:t>сироп;</w:t>
            </w:r>
          </w:p>
          <w:p w:rsidR="00A15F1E" w:rsidRDefault="00A15F1E">
            <w:pPr>
              <w:pStyle w:val="ConsPlusNormal"/>
            </w:pPr>
            <w:r>
              <w:t>сироп (для детей);</w:t>
            </w:r>
          </w:p>
          <w:p w:rsidR="00A15F1E" w:rsidRDefault="00A15F1E">
            <w:pPr>
              <w:pStyle w:val="ConsPlusNormal"/>
            </w:pPr>
            <w:r>
              <w:t>таблетки;</w:t>
            </w:r>
          </w:p>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w:t>
            </w:r>
          </w:p>
          <w:p w:rsidR="00A15F1E" w:rsidRDefault="00A15F1E">
            <w:pPr>
              <w:pStyle w:val="ConsPlusNormal"/>
            </w:pPr>
            <w:r>
              <w:t>таблетки с пролонгированным высвобождением,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противоэпилептические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лакосамид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леветирацетам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приема внутрь;</w:t>
            </w:r>
          </w:p>
          <w:p w:rsidR="00A15F1E" w:rsidRDefault="00A15F1E">
            <w:pPr>
              <w:pStyle w:val="ConsPlusNormal"/>
            </w:pPr>
            <w:r>
              <w:lastRenderedPageBreak/>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перампанел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прегабалин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топирамат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противопаркинсонические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антихолинергические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третичные амины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бипериден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тригексифенидил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дофаминергические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допа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леводопа + бенсеразид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капсулы с модифицированным высвобождением;</w:t>
            </w:r>
          </w:p>
          <w:p w:rsidR="00A15F1E" w:rsidRDefault="00A15F1E">
            <w:pPr>
              <w:pStyle w:val="ConsPlusNormal"/>
            </w:pPr>
            <w:r>
              <w:t>таблетки; таблетки диспергируемые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леводопа + карбидопа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адамантана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амантадин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N04BC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агонисты дофаминовых рецепторов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пирибедил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с контролируемым высвобождением,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прамипексол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пролонгированного действия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психотропные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антипсихотические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N05AA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алифатические производные фенотиазина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левомепромазин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 и внутримышечного введения;</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хлорпромазин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драже; раствор для внутривенного и внутримышечного введения;</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пиперазиновые производные фенотиазина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перфеназин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трифлуоперазин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флуфеназин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пиперидиновые производные фенотиазина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перициазин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приема внутрь</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тиоридазин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бутирофенона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галоперидол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внутримышечного введения;</w:t>
            </w:r>
          </w:p>
          <w:p w:rsidR="00A15F1E" w:rsidRDefault="00A15F1E">
            <w:pPr>
              <w:pStyle w:val="ConsPlusNormal"/>
            </w:pPr>
            <w:r>
              <w:t>раствор для внутримышечного введения (масляный);</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дроперидол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индола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сертиндол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таблетки, покрытые </w:t>
            </w:r>
            <w:r>
              <w:lastRenderedPageBreak/>
              <w:t>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N05AF</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тиоксантена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зуклопентиксол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флупентиксол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p w:rsidR="00A15F1E" w:rsidRDefault="00A15F1E">
            <w:pPr>
              <w:pStyle w:val="ConsPlusNormal"/>
            </w:pPr>
            <w:r>
              <w:t>таблетки, покрытые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N05AH</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диазепины, оксазепины, тиазепины и оксепины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кветиапин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r>
              <w:t>оланзапин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p w:rsidR="00A15F1E" w:rsidRDefault="00A15F1E">
            <w:pPr>
              <w:pStyle w:val="ConsPlusNormal"/>
            </w:pPr>
            <w:r>
              <w:t>таблетки;</w:t>
            </w:r>
          </w:p>
          <w:p w:rsidR="00A15F1E" w:rsidRDefault="00A15F1E">
            <w:pPr>
              <w:pStyle w:val="ConsPlusNormal"/>
            </w:pPr>
            <w:r>
              <w:t>таблетки диспергируемые;</w:t>
            </w:r>
          </w:p>
          <w:p w:rsidR="00A15F1E" w:rsidRDefault="00A15F1E">
            <w:pPr>
              <w:pStyle w:val="ConsPlusNormal"/>
            </w:pPr>
            <w:r>
              <w:t>таблетки диспергируемые в полости рта;</w:t>
            </w:r>
          </w:p>
          <w:p w:rsidR="00A15F1E" w:rsidRDefault="00A15F1E">
            <w:pPr>
              <w:pStyle w:val="ConsPlusNormal"/>
            </w:pPr>
            <w:r>
              <w:t>таблетки для рассасывания;</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N05AL</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бензамиды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сульпирид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внутримышечного введения;</w:t>
            </w:r>
          </w:p>
          <w:p w:rsidR="00A15F1E" w:rsidRDefault="00A15F1E">
            <w:pPr>
              <w:pStyle w:val="ConsPlusNormal"/>
            </w:pPr>
            <w:r>
              <w:t>раствор для приема внутрь;</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антипсихотические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палиперидон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внутримышечного введения пролонгированного действия;</w:t>
            </w:r>
          </w:p>
          <w:p w:rsidR="00A15F1E" w:rsidRDefault="00A15F1E">
            <w:pPr>
              <w:pStyle w:val="ConsPlusNormal"/>
            </w:pPr>
            <w:r>
              <w:t>таблетки пролонгированного действия,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рисперидон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суспензии для внутримышечного введения пролонгированного действия;</w:t>
            </w:r>
          </w:p>
          <w:p w:rsidR="00A15F1E" w:rsidRDefault="00A15F1E">
            <w:pPr>
              <w:pStyle w:val="ConsPlusNormal"/>
            </w:pPr>
            <w:r>
              <w:t>раствор для приема внутрь; таблетки, диспергируемые в полости рта;</w:t>
            </w:r>
          </w:p>
          <w:p w:rsidR="00A15F1E" w:rsidRDefault="00A15F1E">
            <w:pPr>
              <w:pStyle w:val="ConsPlusNormal"/>
            </w:pPr>
            <w:r>
              <w:t>таблетки для рассасывания;</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анксиолитики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бензодиазепина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бромдигидрохлорфенил-бензодиазепин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 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диазепам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 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лоразепам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оксазепам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дифенилметана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гидроксизин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снотворные и седативные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N05CD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бензодиазепина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мидазолам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нитразепам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N05CF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бензодиазепиноподобные </w:t>
            </w:r>
            <w:r>
              <w:lastRenderedPageBreak/>
              <w:t>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зопиклон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таблетки, покрытые </w:t>
            </w:r>
            <w:r>
              <w:lastRenderedPageBreak/>
              <w:t>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N06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психоаналептики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неселективные ингибиторы обратного захвата моноаминов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амитриптилин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раствор для внутривенного и внутримышечного введения; раствор для внутримышечного введения; 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имипрамин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драже; раствор для внутримышечного введения;</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кломипрамин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ингибиторы обратного захвата серотонина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пароксетин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 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сертралин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 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флуоксетин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агомелатин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пипофезин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с модифицированным высвобождением</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ксантина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кофеин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p w:rsidR="00A15F1E" w:rsidRDefault="00A15F1E">
            <w:pPr>
              <w:pStyle w:val="ConsPlusNormal"/>
            </w:pPr>
            <w:r>
              <w:t>раствор для подкожного и субконъюнктивального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психостимуляторы и ноотропные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винпоцетин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внутривенного введения;</w:t>
            </w:r>
          </w:p>
          <w:p w:rsidR="00A15F1E" w:rsidRDefault="00A15F1E">
            <w:pPr>
              <w:pStyle w:val="ConsPlusNormal"/>
            </w:pPr>
            <w:r>
              <w:t>раствор для инъекций;</w:t>
            </w:r>
          </w:p>
          <w:p w:rsidR="00A15F1E" w:rsidRDefault="00A15F1E">
            <w:pPr>
              <w:pStyle w:val="ConsPlusNormal"/>
            </w:pPr>
            <w:r>
              <w:t>таблетки;</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защечные;</w:t>
            </w:r>
          </w:p>
          <w:p w:rsidR="00A15F1E" w:rsidRDefault="00A15F1E">
            <w:pPr>
              <w:pStyle w:val="ConsPlusNormal"/>
            </w:pPr>
            <w:r>
              <w:t>таблетки подъязычные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метионил-глутамил-гистидил-фенилаланил-пролил-глицил-пролин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назальные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пирацетам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инфузий;</w:t>
            </w:r>
          </w:p>
          <w:p w:rsidR="00A15F1E" w:rsidRDefault="00A15F1E">
            <w:pPr>
              <w:pStyle w:val="ConsPlusNormal"/>
            </w:pPr>
            <w:r>
              <w:t>раствор для приема внутрь;</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полипептиды коры головного мозга скота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фонтурацетам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lastRenderedPageBreak/>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церебролизин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цитиколин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приема 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деменции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N06DA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антихолинэстеразные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галантамин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таблетки; 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ривастигмин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трансдермальная терапевтическая система;</w:t>
            </w:r>
          </w:p>
          <w:p w:rsidR="00A15F1E" w:rsidRDefault="00A15F1E">
            <w:pPr>
              <w:pStyle w:val="ConsPlusNormal"/>
            </w:pPr>
            <w:r>
              <w:t>раствор для приема 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N06DX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деменции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мемантин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нервной системы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парасимпатомиметики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антихолинэстеразные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неостигмина метилсульфат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 раствор для инъекций; 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пиридостигмина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N07AX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парасимпатомиметики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холина альфосцерат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раствор для внутривенного и внутримышечного введения; раствор для инфузий и внутримышечного введения;</w:t>
            </w:r>
          </w:p>
          <w:p w:rsidR="00A15F1E" w:rsidRDefault="00A15F1E">
            <w:pPr>
              <w:pStyle w:val="ConsPlusNormal"/>
            </w:pPr>
            <w:r>
              <w:t>раствор для приема 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N07B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применяемые при зависимостях</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применяемые при алкогольной зависимости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налтрексон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порошок для приготовления суспензии для внутримышечного введения пролонгированного действия;</w:t>
            </w:r>
          </w:p>
          <w:p w:rsidR="00A15F1E" w:rsidRDefault="00A15F1E">
            <w:pPr>
              <w:pStyle w:val="ConsPlusNormal"/>
            </w:pPr>
            <w:r>
              <w:t>таблетки;</w:t>
            </w:r>
          </w:p>
          <w:p w:rsidR="00A15F1E" w:rsidRDefault="00A15F1E">
            <w:pPr>
              <w:pStyle w:val="ConsPlusNormal"/>
            </w:pPr>
            <w:r>
              <w:t>таблетки,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устранения головокружения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устранения головокружения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бетагистин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p w:rsidR="00A15F1E" w:rsidRDefault="00A15F1E">
            <w:pPr>
              <w:pStyle w:val="ConsPlusNormal"/>
            </w:pPr>
            <w:r>
              <w:t>капсулы;</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нервной системы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N07XX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препараты для лечения заболеваний нервной системы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диметилфумарат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кишечнорастворимые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инозин + никотинамид + рибофлавин + янтарная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 покрытые кишечнорастворимой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тетрабеназин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этилметилгидроксипиридина сукцинат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P</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противопаразитарные препараты, инсектициды и репелленты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противопротозойные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препараты для лечения амебиаза и других протозойных </w:t>
            </w:r>
            <w:r>
              <w:lastRenderedPageBreak/>
              <w:t>инфекций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нитроимидазола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метронидазол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инфузий;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противомалярийные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аминохинолины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гидроксихлорохин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метанолхинолины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мефлохин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противогельминтные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трематодоза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хинолина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празиквантел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нематодоза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бензимидазола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мебендазол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P02CC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тетрагидропиримидина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пирантел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приема внутрь;</w:t>
            </w:r>
          </w:p>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P02CE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имидазотиазола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левамизол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уничтожения эктопаразитов (в т.ч. чесоточного клеща), инсектициды и репелленты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уничтожения эктопаразитов (в т.ч. чесоточного клеща)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P03AX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препараты для уничтожения эктопаразитов (в т.ч. чесоточного клеща)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бензилбензоат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мазь для наружного применения;</w:t>
            </w:r>
          </w:p>
          <w:p w:rsidR="00A15F1E" w:rsidRDefault="00A15F1E">
            <w:pPr>
              <w:pStyle w:val="ConsPlusNormal"/>
            </w:pPr>
            <w:r>
              <w:t>эмульсия для наружного применения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R</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дыхательная система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R01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назальные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деконгестанты и другие препараты для местного применения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R01AA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адреномиметики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ксилометазолин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назальный; капли назальные; капли назальные (для детей);</w:t>
            </w:r>
          </w:p>
          <w:p w:rsidR="00A15F1E" w:rsidRDefault="00A15F1E">
            <w:pPr>
              <w:pStyle w:val="ConsPlusNormal"/>
            </w:pPr>
            <w:r>
              <w:t>спрей назальный; спрей назальный дозированный; спрей назальный дозированный (для детей)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горла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горла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R02AA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антисептические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йод + калия йодид + глицерол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местного применения; спрей для местного применения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обструктивных заболеваний дыхательных путей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адренергические средства для ингаляционного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бета 2-адреномиметики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индакатерол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 порошком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сальбутамол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аэрозоль для ингаляций дозированный,</w:t>
            </w:r>
          </w:p>
          <w:p w:rsidR="00A15F1E" w:rsidRDefault="00A15F1E">
            <w:pPr>
              <w:pStyle w:val="ConsPlusNormal"/>
            </w:pPr>
            <w:r>
              <w:t>активируемый вдохом;</w:t>
            </w:r>
          </w:p>
          <w:p w:rsidR="00A15F1E" w:rsidRDefault="00A15F1E">
            <w:pPr>
              <w:pStyle w:val="ConsPlusNormal"/>
            </w:pPr>
            <w:r>
              <w:t>капсулы для ингаляций; капсулы с порошком для ингаляций;</w:t>
            </w:r>
          </w:p>
          <w:p w:rsidR="00A15F1E" w:rsidRDefault="00A15F1E">
            <w:pPr>
              <w:pStyle w:val="ConsPlusNormal"/>
            </w:pPr>
            <w:r>
              <w:t>порошок для ингаляций дозированный;</w:t>
            </w:r>
          </w:p>
          <w:p w:rsidR="00A15F1E" w:rsidRDefault="00A15F1E">
            <w:pPr>
              <w:pStyle w:val="ConsPlusNormal"/>
            </w:pPr>
            <w:r>
              <w:t>раствор для ингаляций;</w:t>
            </w:r>
          </w:p>
          <w:p w:rsidR="00A15F1E" w:rsidRDefault="00A15F1E">
            <w:pPr>
              <w:pStyle w:val="ConsPlusNormal"/>
            </w:pPr>
            <w:r>
              <w:t>таблетки пролонгированного действия,</w:t>
            </w:r>
          </w:p>
          <w:p w:rsidR="00A15F1E" w:rsidRDefault="00A15F1E">
            <w:pPr>
              <w:pStyle w:val="ConsPlusNormal"/>
            </w:pPr>
            <w:r>
              <w:t>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формотерол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аэрозоль для ингаляций </w:t>
            </w:r>
            <w:r>
              <w:lastRenderedPageBreak/>
              <w:t>дозированный;</w:t>
            </w:r>
          </w:p>
          <w:p w:rsidR="00A15F1E" w:rsidRDefault="00A15F1E">
            <w:pPr>
              <w:pStyle w:val="ConsPlusNormal"/>
            </w:pPr>
            <w:r>
              <w:t>капсулы с порошком для ингаляций;</w:t>
            </w:r>
          </w:p>
          <w:p w:rsidR="00A15F1E" w:rsidRDefault="00A15F1E">
            <w:pPr>
              <w:pStyle w:val="ConsPlusNormal"/>
            </w:pPr>
            <w:r>
              <w:t>порошок для ингаляций дозированный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R03AK</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беклометазон + формотерол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будесонид + формотерол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 с порошком для ингаляций набор;</w:t>
            </w:r>
          </w:p>
          <w:p w:rsidR="00A15F1E" w:rsidRDefault="00A15F1E">
            <w:pPr>
              <w:pStyle w:val="ConsPlusNormal"/>
            </w:pPr>
            <w:r>
              <w:t>порошок для ингаляций дозированный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вилантерол + флутиказона фуроат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ингаляций дозированный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мометазон + формотерол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салметерол + флутиказон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порошок для ингаляций дозированный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R03AL</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адренергические средства в комбинации с антихолинергическими средствами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гликопиррония бромид + индакатерол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 порошком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ипратропия бромид + фенотерол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раствор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олодатерол + тиотропия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ингаляций дозированный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средства для лечения обструктивных заболеваний дыхательных путей для ингаляционного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глюкокортикоиды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беклометазон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аэрозоль для ингаляций дозированный, активируемый вдохом;</w:t>
            </w:r>
          </w:p>
          <w:p w:rsidR="00A15F1E" w:rsidRDefault="00A15F1E">
            <w:pPr>
              <w:pStyle w:val="ConsPlusNormal"/>
            </w:pPr>
            <w:r>
              <w:t>аэрозоль назальный дозированный;</w:t>
            </w:r>
          </w:p>
          <w:p w:rsidR="00A15F1E" w:rsidRDefault="00A15F1E">
            <w:pPr>
              <w:pStyle w:val="ConsPlusNormal"/>
            </w:pPr>
            <w:r>
              <w:t>спрей назальный дозированный;</w:t>
            </w:r>
          </w:p>
          <w:p w:rsidR="00A15F1E" w:rsidRDefault="00A15F1E">
            <w:pPr>
              <w:pStyle w:val="ConsPlusNormal"/>
            </w:pPr>
            <w:r>
              <w:t xml:space="preserve">суспензия для </w:t>
            </w:r>
            <w:r>
              <w:lastRenderedPageBreak/>
              <w:t>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будесонид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капли назальные;</w:t>
            </w:r>
          </w:p>
          <w:p w:rsidR="00A15F1E" w:rsidRDefault="00A15F1E">
            <w:pPr>
              <w:pStyle w:val="ConsPlusNormal"/>
            </w:pPr>
            <w:r>
              <w:t>капсулы;</w:t>
            </w:r>
          </w:p>
          <w:p w:rsidR="00A15F1E" w:rsidRDefault="00A15F1E">
            <w:pPr>
              <w:pStyle w:val="ConsPlusNormal"/>
            </w:pPr>
            <w:r>
              <w:t>капсулы кишечнорастворимые;</w:t>
            </w:r>
          </w:p>
          <w:p w:rsidR="00A15F1E" w:rsidRDefault="00A15F1E">
            <w:pPr>
              <w:pStyle w:val="ConsPlusNormal"/>
            </w:pPr>
            <w:r>
              <w:t>порошок для ингаляций дозированный;</w:t>
            </w:r>
          </w:p>
          <w:p w:rsidR="00A15F1E" w:rsidRDefault="00A15F1E">
            <w:pPr>
              <w:pStyle w:val="ConsPlusNormal"/>
            </w:pPr>
            <w:r>
              <w:t>раствор для ингаляций;</w:t>
            </w:r>
          </w:p>
          <w:p w:rsidR="00A15F1E" w:rsidRDefault="00A15F1E">
            <w:pPr>
              <w:pStyle w:val="ConsPlusNormal"/>
            </w:pPr>
            <w:r>
              <w:t>спрей назальный дозированный;</w:t>
            </w:r>
          </w:p>
          <w:p w:rsidR="00A15F1E" w:rsidRDefault="00A15F1E">
            <w:pPr>
              <w:pStyle w:val="ConsPlusNormal"/>
            </w:pPr>
            <w:r>
              <w:t>суспензия для ингаляций дозированная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антихолинергические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гликопиррония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 порошком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ипратропия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раствор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тиотропия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 порошком для ингаляций;</w:t>
            </w:r>
          </w:p>
          <w:p w:rsidR="00A15F1E" w:rsidRDefault="00A15F1E">
            <w:pPr>
              <w:pStyle w:val="ConsPlusNormal"/>
            </w:pPr>
            <w:r>
              <w:t>раствор для ингаляций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противоаллергические средства, кроме глюкокортикоидов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кромоглициевая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капли глазные;</w:t>
            </w:r>
          </w:p>
          <w:p w:rsidR="00A15F1E" w:rsidRDefault="00A15F1E">
            <w:pPr>
              <w:pStyle w:val="ConsPlusNormal"/>
            </w:pPr>
            <w:r>
              <w:t>капсулы;</w:t>
            </w:r>
          </w:p>
          <w:p w:rsidR="00A15F1E" w:rsidRDefault="00A15F1E">
            <w:pPr>
              <w:pStyle w:val="ConsPlusNormal"/>
            </w:pPr>
            <w:r>
              <w:t>спрей назальный дозированный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средства системного действия для лечения обструктивных заболеваний дыхательных путей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ксантины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аминофиллин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внутримышечного введения;</w:t>
            </w:r>
          </w:p>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R03DX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средства системного действия для лечения обструктивных заболеваний дыхательных путей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омализумаб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фенспирид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сироп;</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пленочной оболочкой;</w:t>
            </w:r>
          </w:p>
          <w:p w:rsidR="00A15F1E" w:rsidRDefault="00A15F1E">
            <w:pPr>
              <w:pStyle w:val="ConsPlusNormal"/>
            </w:pPr>
            <w:r>
              <w:t>таблетки с пролонгированным высвобождением,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противокашлевые препараты и средства для лечения простудных заболеваний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R05C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отхаркивающие препараты, кроме комбинаций с противокашлевыми средствами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R05CB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муколитические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амброксол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пастилки; раствор для инъекций; раствор для внутривенного введения;</w:t>
            </w:r>
          </w:p>
          <w:p w:rsidR="00A15F1E" w:rsidRDefault="00A15F1E">
            <w:pPr>
              <w:pStyle w:val="ConsPlusNormal"/>
            </w:pPr>
            <w:r>
              <w:t>раствор для приема внутрь;</w:t>
            </w:r>
          </w:p>
          <w:p w:rsidR="00A15F1E" w:rsidRDefault="00A15F1E">
            <w:pPr>
              <w:pStyle w:val="ConsPlusNormal"/>
            </w:pPr>
            <w:r>
              <w:t>раствор для приема внутрь и ингаляций;</w:t>
            </w:r>
          </w:p>
          <w:p w:rsidR="00A15F1E" w:rsidRDefault="00A15F1E">
            <w:pPr>
              <w:pStyle w:val="ConsPlusNormal"/>
            </w:pPr>
            <w:r>
              <w:t>сироп;</w:t>
            </w:r>
          </w:p>
          <w:p w:rsidR="00A15F1E" w:rsidRDefault="00A15F1E">
            <w:pPr>
              <w:pStyle w:val="ConsPlusNormal"/>
            </w:pPr>
            <w:r>
              <w:t>таблетки;</w:t>
            </w:r>
          </w:p>
          <w:p w:rsidR="00A15F1E" w:rsidRDefault="00A15F1E">
            <w:pPr>
              <w:pStyle w:val="ConsPlusNormal"/>
            </w:pPr>
            <w:r>
              <w:t>таблетки диспергируемые;</w:t>
            </w:r>
          </w:p>
          <w:p w:rsidR="00A15F1E" w:rsidRDefault="00A15F1E">
            <w:pPr>
              <w:pStyle w:val="ConsPlusNormal"/>
            </w:pPr>
            <w:r>
              <w:t>таблетки для рассасывания;</w:t>
            </w:r>
          </w:p>
          <w:p w:rsidR="00A15F1E" w:rsidRDefault="00A15F1E">
            <w:pPr>
              <w:pStyle w:val="ConsPlusNormal"/>
            </w:pPr>
            <w:r>
              <w:t>таблетки шипучие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ацетилцистеин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раствора для приема внутрь;</w:t>
            </w:r>
          </w:p>
          <w:p w:rsidR="00A15F1E" w:rsidRDefault="00A15F1E">
            <w:pPr>
              <w:pStyle w:val="ConsPlusNormal"/>
            </w:pPr>
            <w:r>
              <w:t>гранулы для приготовления сиропа;</w:t>
            </w:r>
          </w:p>
          <w:p w:rsidR="00A15F1E" w:rsidRDefault="00A15F1E">
            <w:pPr>
              <w:pStyle w:val="ConsPlusNormal"/>
            </w:pPr>
            <w:r>
              <w:t>порошок для приготовления раствора для приема внутрь;</w:t>
            </w:r>
          </w:p>
          <w:p w:rsidR="00A15F1E" w:rsidRDefault="00A15F1E">
            <w:pPr>
              <w:pStyle w:val="ConsPlusNormal"/>
            </w:pPr>
            <w:r>
              <w:t>раствор для внутривенного и</w:t>
            </w:r>
          </w:p>
          <w:p w:rsidR="00A15F1E" w:rsidRDefault="00A15F1E">
            <w:pPr>
              <w:pStyle w:val="ConsPlusNormal"/>
            </w:pPr>
            <w:r>
              <w:t>внутримышечного введения;</w:t>
            </w:r>
          </w:p>
          <w:p w:rsidR="00A15F1E" w:rsidRDefault="00A15F1E">
            <w:pPr>
              <w:pStyle w:val="ConsPlusNormal"/>
            </w:pPr>
            <w:r>
              <w:t>раствор для инъекций и ингаляций;</w:t>
            </w:r>
          </w:p>
          <w:p w:rsidR="00A15F1E" w:rsidRDefault="00A15F1E">
            <w:pPr>
              <w:pStyle w:val="ConsPlusNormal"/>
            </w:pPr>
            <w:r>
              <w:lastRenderedPageBreak/>
              <w:t>раствор для приема внутрь;</w:t>
            </w:r>
          </w:p>
          <w:p w:rsidR="00A15F1E" w:rsidRDefault="00A15F1E">
            <w:pPr>
              <w:pStyle w:val="ConsPlusNormal"/>
            </w:pPr>
            <w:r>
              <w:t>сироп;</w:t>
            </w:r>
          </w:p>
          <w:p w:rsidR="00A15F1E" w:rsidRDefault="00A15F1E">
            <w:pPr>
              <w:pStyle w:val="ConsPlusNormal"/>
            </w:pPr>
            <w:r>
              <w:t>таблетки;</w:t>
            </w:r>
          </w:p>
          <w:p w:rsidR="00A15F1E" w:rsidRDefault="00A15F1E">
            <w:pPr>
              <w:pStyle w:val="ConsPlusNormal"/>
            </w:pPr>
            <w:r>
              <w:t>таблетки шипучие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дорназа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ингаляций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антигистаминные средства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антигистаминные средства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эфиры алкиламинов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дифенгидрамин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внутримышечного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замещенные этилендиамины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хлоропирамин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пиперазина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цетиризин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p w:rsidR="00A15F1E" w:rsidRDefault="00A15F1E">
            <w:pPr>
              <w:pStyle w:val="ConsPlusNormal"/>
            </w:pPr>
            <w:r>
              <w:t>сироп;</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R06AX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антигистаминные средства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лоратадин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сироп;</w:t>
            </w:r>
          </w:p>
          <w:p w:rsidR="00A15F1E" w:rsidRDefault="00A15F1E">
            <w:pPr>
              <w:pStyle w:val="ConsPlusNormal"/>
            </w:pPr>
            <w:r>
              <w:t>суспензия для приема внутрь;</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дыхательной системы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R07A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дыхательной системы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R07AA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легочные сурфактанты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берактант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эндотрахеального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порактант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суспензия для эндотрахеального </w:t>
            </w:r>
            <w:r>
              <w:lastRenderedPageBreak/>
              <w:t>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сурфактант-БЛ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эмульсии для ингаляционного введения;</w:t>
            </w:r>
          </w:p>
          <w:p w:rsidR="00A15F1E" w:rsidRDefault="00A15F1E">
            <w:pPr>
              <w:pStyle w:val="ConsPlusNormal"/>
            </w:pPr>
            <w:r>
              <w:t>лиофилизат для приготовления эмульсии для эндотрахеального, эндобронхиального и ингаляционного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S</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органы чувств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офтальмологические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противомикробные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тетрациклин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мазь глазная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противоглаукомные препараты и миотические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парасимпатомиметики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пилокарпин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карбоангидразы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ацетазоламид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дорзоламид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тимолол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глазной;</w:t>
            </w:r>
          </w:p>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простагландинов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тафлупрост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противоглаукомные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бутил аминогидрокси-пропоксифеноксиметил-метилоксадиазол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мидриатические и циклоплегические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S01FA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антихолинергические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тропикамид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местные анестетики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S01HA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местные анестетики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оксибупрокаин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S01J</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диагностические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S01JA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красящие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флуоресцеин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S01K</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используемые при хирургических вмешательствах в офтальмологии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S01KA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вязкоэластичные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гипромеллоза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S01L</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применяемые при заболеваниях сосудистой оболочки глаза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S01LA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препятствующие новообразованию сосудов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ранибизумаб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внутриглазного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уха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противомикробные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S02AA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противомикробные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рифамицин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ушные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V</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аллергены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аллергены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V01AA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аллергенов экстракт</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аллергены бактерий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аллерген бактерий (туберкулезный рекомбинантный)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антидоты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димеркаптопропансульфонат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калий-железо гексацианоферрат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кальция тринатрия пентетат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раствор для внутривенного введения и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карбоксим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раствор для внутримышечного </w:t>
            </w:r>
            <w:r>
              <w:lastRenderedPageBreak/>
              <w:t>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налоксон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тиосульфат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протамина сульфат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сугаммадекс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цинка бисвинилимидазола диацетат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железосвязывающие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деферазирокс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диспергируемые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гиперкалиемии и гиперфосфатемии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комплекс </w:t>
            </w:r>
            <w:r w:rsidR="00EB301C">
              <w:rPr>
                <w:noProof/>
                <w:position w:val="4"/>
              </w:rPr>
              <w:drawing>
                <wp:inline distT="0" distB="0" distL="0" distR="0">
                  <wp:extent cx="111125" cy="1111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-железа (III) оксигидроксида, сахарозы и крахмала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жевательные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севеламер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V03AF</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дезинтоксикационные препараты для противоопухолевой терапии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кальция фолинат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внутривенного и внутримышечного введения;</w:t>
            </w:r>
          </w:p>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месна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дезоксирибонуклеиновая кислота плазмидная (сверхскрученная кольцевая двуцепочечная)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лечебное питание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V06D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продукты лечебного питания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V06DD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включая комбинации с полипептидами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для парентерального питания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и их смеси</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кетоаналоги аминокислот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V06DE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углеводы, минеральные вещества, витамины в комбинации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для парентерального питания + прочие препараты</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нелечебные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V07A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нелечебные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V07AB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растворители и разбавители, включая ирригационные растворы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вода для инъекций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растворитель для приготовления лекарственных форм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рентгеноконтрастные средства, содержащие йод</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водорастворимые нефротропные высокоосмолярные рентгеноконтрастные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амидотризоат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водорастворимые нефротропные низкоосмолярные рентгеноконтрастные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йоверсол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внутриартериального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йогексол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йомепрол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внутрисосудистого введения;</w:t>
            </w:r>
          </w:p>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йопромид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рентгеноконтрастные средства, кроме йодсодержащих</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рентгеноконтрастные средства, содержащие бария сульфат</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бария сульфат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порошок для приготовления суспензии для приема </w:t>
            </w:r>
            <w:r>
              <w:lastRenderedPageBreak/>
              <w:t>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V08C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контрастные средства для магнитно-резонансной томографии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парамагнитные 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гадобеновая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гадобутрол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гадоверсетамид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гадодиамид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гадоксетовая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гадопентетовая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V09</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диагностические радиофармацевтические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меброфенин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пентатех 99mTc</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пирфотех 99mTc</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технеция (99mTc) фитат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технеция (99mTC) оксабифор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лиофилизат для приготовления </w:t>
            </w:r>
            <w:r>
              <w:lastRenderedPageBreak/>
              <w:t>раствора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V10</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терапевтические радиофармацевтические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V10B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радиофармацевтические средства для уменьшения боли при новообразованиях костной ткани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V10BX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разные радиофармацевтические средства для уменьшения боли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стронция хлорид 89Sr</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bl>
    <w:p w:rsidR="00A15F1E" w:rsidRDefault="00A15F1E">
      <w:pPr>
        <w:pStyle w:val="ConsPlusNormal"/>
        <w:jc w:val="both"/>
      </w:pPr>
    </w:p>
    <w:p w:rsidR="00A15F1E" w:rsidRDefault="00A15F1E">
      <w:pPr>
        <w:pStyle w:val="ConsPlusNormal"/>
        <w:ind w:firstLine="540"/>
        <w:jc w:val="both"/>
      </w:pPr>
      <w:r>
        <w:t>Медицинские изделия:</w:t>
      </w:r>
    </w:p>
    <w:p w:rsidR="00A15F1E" w:rsidRDefault="00A15F1E">
      <w:pPr>
        <w:pStyle w:val="ConsPlusNormal"/>
        <w:spacing w:before="200"/>
        <w:ind w:firstLine="540"/>
        <w:jc w:val="both"/>
      </w:pPr>
      <w:r>
        <w:t>Иглы инсулиновые</w:t>
      </w:r>
    </w:p>
    <w:p w:rsidR="00A15F1E" w:rsidRDefault="00A15F1E">
      <w:pPr>
        <w:pStyle w:val="ConsPlusNormal"/>
        <w:spacing w:before="200"/>
        <w:ind w:firstLine="540"/>
        <w:jc w:val="both"/>
      </w:pPr>
      <w:r>
        <w:t>Тест-полоски для определения содержания глюкозы в крови</w:t>
      </w:r>
    </w:p>
    <w:p w:rsidR="00A15F1E" w:rsidRDefault="00A15F1E">
      <w:pPr>
        <w:pStyle w:val="ConsPlusNormal"/>
        <w:spacing w:before="200"/>
        <w:ind w:firstLine="540"/>
        <w:jc w:val="both"/>
      </w:pPr>
      <w:r>
        <w:t>Шприц-ручка</w:t>
      </w:r>
    </w:p>
    <w:p w:rsidR="00A15F1E" w:rsidRDefault="00A15F1E">
      <w:pPr>
        <w:pStyle w:val="ConsPlusNormal"/>
        <w:jc w:val="both"/>
      </w:pPr>
    </w:p>
    <w:p w:rsidR="00A15F1E" w:rsidRDefault="00A15F1E">
      <w:pPr>
        <w:pStyle w:val="ConsPlusNormal"/>
        <w:ind w:firstLine="540"/>
        <w:jc w:val="both"/>
      </w:pPr>
      <w:r>
        <w:t>Примечание. Перечень является базовым. При необходимости для оказания медицинской помощи по жизненным и медицинским показаниям могут быть назначены лекарственные препараты, не включенные в указанный перечень, по решению врачебной комиссии (консилиума) медицинской организации и осуществлена их закупка.</w:t>
      </w:r>
    </w:p>
    <w:p w:rsidR="00A15F1E" w:rsidRDefault="00A15F1E">
      <w:pPr>
        <w:pStyle w:val="ConsPlusNormal"/>
        <w:jc w:val="both"/>
      </w:pPr>
    </w:p>
    <w:p w:rsidR="00A15F1E" w:rsidRDefault="00A15F1E">
      <w:pPr>
        <w:pStyle w:val="ConsPlusNormal"/>
        <w:jc w:val="both"/>
      </w:pPr>
    </w:p>
    <w:p w:rsidR="00A15F1E" w:rsidRDefault="00A15F1E">
      <w:pPr>
        <w:pStyle w:val="ConsPlusNormal"/>
        <w:pBdr>
          <w:top w:val="single" w:sz="6" w:space="0" w:color="auto"/>
        </w:pBdr>
        <w:spacing w:before="100" w:after="100"/>
        <w:jc w:val="both"/>
        <w:rPr>
          <w:sz w:val="2"/>
          <w:szCs w:val="2"/>
        </w:rPr>
      </w:pPr>
    </w:p>
    <w:sectPr w:rsidR="00A15F1E">
      <w:headerReference w:type="default" r:id="rId60"/>
      <w:footerReference w:type="default" r:id="rId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21" w:rsidRDefault="005B2B21">
      <w:pPr>
        <w:spacing w:after="0" w:line="240" w:lineRule="auto"/>
      </w:pPr>
      <w:r>
        <w:separator/>
      </w:r>
    </w:p>
  </w:endnote>
  <w:endnote w:type="continuationSeparator" w:id="0">
    <w:p w:rsidR="005B2B21" w:rsidRDefault="005B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E" w:rsidRDefault="00A15F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15F1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pPr>
          <w:r>
            <w:t xml:space="preserve">Страница </w:t>
          </w:r>
          <w:r>
            <w:fldChar w:fldCharType="begin"/>
          </w:r>
          <w:r>
            <w:instrText>\PAGE</w:instrText>
          </w:r>
          <w:r>
            <w:fldChar w:fldCharType="separate"/>
          </w:r>
          <w:r w:rsidR="00EB301C">
            <w:rPr>
              <w:noProof/>
            </w:rPr>
            <w:t>1</w:t>
          </w:r>
          <w:r>
            <w:fldChar w:fldCharType="end"/>
          </w:r>
          <w:r>
            <w:t xml:space="preserve"> из </w:t>
          </w:r>
          <w:r>
            <w:fldChar w:fldCharType="begin"/>
          </w:r>
          <w:r>
            <w:instrText>\NUMPAGES</w:instrText>
          </w:r>
          <w:r>
            <w:fldChar w:fldCharType="separate"/>
          </w:r>
          <w:r w:rsidR="00EB301C">
            <w:rPr>
              <w:noProof/>
            </w:rPr>
            <w:t>146</w:t>
          </w:r>
          <w:r>
            <w:fldChar w:fldCharType="end"/>
          </w:r>
        </w:p>
      </w:tc>
    </w:tr>
  </w:tbl>
  <w:p w:rsidR="00A15F1E" w:rsidRDefault="00A15F1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E" w:rsidRDefault="00A15F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A15F1E">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pPr>
          <w:r>
            <w:t xml:space="preserve">Страница </w:t>
          </w:r>
          <w:r>
            <w:fldChar w:fldCharType="begin"/>
          </w:r>
          <w:r>
            <w:instrText>\PAGE</w:instrText>
          </w:r>
          <w:r>
            <w:fldChar w:fldCharType="separate"/>
          </w:r>
          <w:r w:rsidR="00EB301C">
            <w:rPr>
              <w:noProof/>
            </w:rPr>
            <w:t>40</w:t>
          </w:r>
          <w:r>
            <w:fldChar w:fldCharType="end"/>
          </w:r>
          <w:r>
            <w:t xml:space="preserve"> из </w:t>
          </w:r>
          <w:r>
            <w:fldChar w:fldCharType="begin"/>
          </w:r>
          <w:r>
            <w:instrText>\NUMPAGES</w:instrText>
          </w:r>
          <w:r>
            <w:fldChar w:fldCharType="separate"/>
          </w:r>
          <w:r w:rsidR="00EB301C">
            <w:rPr>
              <w:noProof/>
            </w:rPr>
            <w:t>40</w:t>
          </w:r>
          <w:r>
            <w:fldChar w:fldCharType="end"/>
          </w:r>
        </w:p>
      </w:tc>
    </w:tr>
  </w:tbl>
  <w:p w:rsidR="00A15F1E" w:rsidRDefault="00A15F1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E" w:rsidRDefault="00A15F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15F1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pPr>
          <w:r>
            <w:t xml:space="preserve">Страница </w:t>
          </w:r>
          <w:r>
            <w:fldChar w:fldCharType="begin"/>
          </w:r>
          <w:r>
            <w:instrText>\PAGE</w:instrText>
          </w:r>
          <w:r>
            <w:fldChar w:fldCharType="separate"/>
          </w:r>
          <w:r w:rsidR="00EB301C">
            <w:rPr>
              <w:noProof/>
            </w:rPr>
            <w:t>146</w:t>
          </w:r>
          <w:r>
            <w:fldChar w:fldCharType="end"/>
          </w:r>
          <w:r>
            <w:t xml:space="preserve"> из </w:t>
          </w:r>
          <w:r>
            <w:fldChar w:fldCharType="begin"/>
          </w:r>
          <w:r>
            <w:instrText>\NUMPAGES</w:instrText>
          </w:r>
          <w:r>
            <w:fldChar w:fldCharType="separate"/>
          </w:r>
          <w:r w:rsidR="00EB301C">
            <w:rPr>
              <w:noProof/>
            </w:rPr>
            <w:t>146</w:t>
          </w:r>
          <w:r>
            <w:fldChar w:fldCharType="end"/>
          </w:r>
        </w:p>
      </w:tc>
    </w:tr>
  </w:tbl>
  <w:p w:rsidR="00A15F1E" w:rsidRDefault="00A15F1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21" w:rsidRDefault="005B2B21">
      <w:pPr>
        <w:spacing w:after="0" w:line="240" w:lineRule="auto"/>
      </w:pPr>
      <w:r>
        <w:separator/>
      </w:r>
    </w:p>
  </w:footnote>
  <w:footnote w:type="continuationSeparator" w:id="0">
    <w:p w:rsidR="005B2B21" w:rsidRDefault="005B2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15F1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sz w:val="16"/>
              <w:szCs w:val="16"/>
            </w:rPr>
          </w:pPr>
          <w:r>
            <w:rPr>
              <w:sz w:val="16"/>
              <w:szCs w:val="16"/>
            </w:rPr>
            <w:t>Закон Кемеровской области от 25.12.2017 N 115-ОЗ</w:t>
          </w:r>
          <w:r>
            <w:rPr>
              <w:sz w:val="16"/>
              <w:szCs w:val="16"/>
            </w:rPr>
            <w:br/>
            <w:t>"Об утверждении Территориальной программы государственных гарантий бесп...</w:t>
          </w:r>
        </w:p>
      </w:tc>
      <w:tc>
        <w:tcPr>
          <w:tcW w:w="2"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center"/>
            <w:rPr>
              <w:sz w:val="24"/>
              <w:szCs w:val="24"/>
            </w:rPr>
          </w:pPr>
        </w:p>
        <w:p w:rsidR="00A15F1E" w:rsidRDefault="00A15F1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10.01.2018</w:t>
          </w:r>
        </w:p>
      </w:tc>
    </w:tr>
  </w:tbl>
  <w:p w:rsidR="00A15F1E" w:rsidRDefault="00A15F1E">
    <w:pPr>
      <w:pStyle w:val="ConsPlusNormal"/>
      <w:pBdr>
        <w:bottom w:val="single" w:sz="12" w:space="0" w:color="auto"/>
      </w:pBdr>
      <w:jc w:val="center"/>
      <w:rPr>
        <w:sz w:val="2"/>
        <w:szCs w:val="2"/>
      </w:rPr>
    </w:pPr>
  </w:p>
  <w:p w:rsidR="00A15F1E" w:rsidRDefault="00A15F1E">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A15F1E">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sz w:val="16"/>
              <w:szCs w:val="16"/>
            </w:rPr>
          </w:pPr>
          <w:r>
            <w:rPr>
              <w:sz w:val="16"/>
              <w:szCs w:val="16"/>
            </w:rPr>
            <w:t>Закон Кемеровской области от 25.12.2017 N 115-ОЗ</w:t>
          </w:r>
          <w:r>
            <w:rPr>
              <w:sz w:val="16"/>
              <w:szCs w:val="16"/>
            </w:rPr>
            <w:br/>
            <w:t>"Об утверждении Территориальной программы государственных гарантий бесп...</w:t>
          </w:r>
        </w:p>
      </w:tc>
      <w:tc>
        <w:tcPr>
          <w:tcW w:w="2"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center"/>
            <w:rPr>
              <w:sz w:val="24"/>
              <w:szCs w:val="24"/>
            </w:rPr>
          </w:pPr>
        </w:p>
        <w:p w:rsidR="00A15F1E" w:rsidRDefault="00A15F1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10.01.2018</w:t>
          </w:r>
        </w:p>
      </w:tc>
    </w:tr>
  </w:tbl>
  <w:p w:rsidR="00A15F1E" w:rsidRDefault="00A15F1E">
    <w:pPr>
      <w:pStyle w:val="ConsPlusNormal"/>
      <w:pBdr>
        <w:bottom w:val="single" w:sz="12" w:space="0" w:color="auto"/>
      </w:pBdr>
      <w:jc w:val="center"/>
      <w:rPr>
        <w:sz w:val="2"/>
        <w:szCs w:val="2"/>
      </w:rPr>
    </w:pPr>
  </w:p>
  <w:p w:rsidR="00A15F1E" w:rsidRDefault="00A15F1E">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15F1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sz w:val="16"/>
              <w:szCs w:val="16"/>
            </w:rPr>
          </w:pPr>
          <w:r>
            <w:rPr>
              <w:sz w:val="16"/>
              <w:szCs w:val="16"/>
            </w:rPr>
            <w:t>Закон Кемеровской области от 25.12.2017 N 115-ОЗ</w:t>
          </w:r>
          <w:r>
            <w:rPr>
              <w:sz w:val="16"/>
              <w:szCs w:val="16"/>
            </w:rPr>
            <w:br/>
            <w:t>"Об утверждении Территориальной программы государственных гарантий бесп...</w:t>
          </w:r>
        </w:p>
      </w:tc>
      <w:tc>
        <w:tcPr>
          <w:tcW w:w="2"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center"/>
            <w:rPr>
              <w:sz w:val="24"/>
              <w:szCs w:val="24"/>
            </w:rPr>
          </w:pPr>
        </w:p>
        <w:p w:rsidR="00A15F1E" w:rsidRDefault="00A15F1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10.01.2018</w:t>
          </w:r>
        </w:p>
      </w:tc>
    </w:tr>
  </w:tbl>
  <w:p w:rsidR="00A15F1E" w:rsidRDefault="00A15F1E">
    <w:pPr>
      <w:pStyle w:val="ConsPlusNormal"/>
      <w:pBdr>
        <w:bottom w:val="single" w:sz="12" w:space="0" w:color="auto"/>
      </w:pBdr>
      <w:jc w:val="center"/>
      <w:rPr>
        <w:sz w:val="2"/>
        <w:szCs w:val="2"/>
      </w:rPr>
    </w:pPr>
  </w:p>
  <w:p w:rsidR="00A15F1E" w:rsidRDefault="00A15F1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36"/>
    <w:rsid w:val="001D6636"/>
    <w:rsid w:val="005B2B21"/>
    <w:rsid w:val="00A15F1E"/>
    <w:rsid w:val="00EB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EB33FA-D857-4F32-8C06-78F3F5B9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640EDD125279ADEDD80DBA672F11A4C41A4B1C7101459FDEF19B4FF7F192AF11817F6FB3203C27u1uDC" TargetMode="External"/><Relationship Id="rId18" Type="http://schemas.openxmlformats.org/officeDocument/2006/relationships/hyperlink" Target="consultantplus://offline/ref=E7640EDD125279ADEDD80DBA672F11A4C41A4B107F0D459FDEF19B4FF7F192AF11817F6FB3213E2Au1uBC" TargetMode="External"/><Relationship Id="rId26" Type="http://schemas.openxmlformats.org/officeDocument/2006/relationships/hyperlink" Target="consultantplus://offline/ref=4B8162810D8B2C1773B22690E5F037E76182038B58B30C5C87CB77CEC1A37D4B7CFC2A502D8FC642vBu6C" TargetMode="External"/><Relationship Id="rId39" Type="http://schemas.openxmlformats.org/officeDocument/2006/relationships/hyperlink" Target="consultantplus://offline/ref=4B8162810D8B2C1773B22690E5F037E7618203815EBB0C5C87CB77CEC1vAu3C" TargetMode="External"/><Relationship Id="rId21" Type="http://schemas.openxmlformats.org/officeDocument/2006/relationships/hyperlink" Target="consultantplus://offline/ref=E7640EDD125279ADEDD80DBA672F11A4C41A4E1A7105459FDEF19B4FF7F192AF11817F6FB3203B23u1uDC" TargetMode="External"/><Relationship Id="rId34" Type="http://schemas.openxmlformats.org/officeDocument/2006/relationships/hyperlink" Target="consultantplus://offline/ref=4B8162810D8B2C1773B22690E5F037E76282038059B50C5C87CB77CEC1vAu3C" TargetMode="External"/><Relationship Id="rId42" Type="http://schemas.openxmlformats.org/officeDocument/2006/relationships/hyperlink" Target="consultantplus://offline/ref=4B8162810D8B2C1773B22690E5F037E76282038059B50C5C87CB77CEC1vAu3C" TargetMode="External"/><Relationship Id="rId47" Type="http://schemas.openxmlformats.org/officeDocument/2006/relationships/hyperlink" Target="consultantplus://offline/ref=4B8162810D8B2C1773B22690E5F037E7618B0B885BB30C5C87CB77CEC1vAu3C" TargetMode="External"/><Relationship Id="rId50" Type="http://schemas.openxmlformats.org/officeDocument/2006/relationships/hyperlink" Target="consultantplus://offline/ref=4B8162810D8B2C1773B22690E5F037E76182008A59BB0C5C87CB77CEC1A37D4B7CFC2A502D8FC643vBu2C"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hyperlink" Target="consultantplus://offline/ref=E7640EDD125279ADEDD80DBA672F11A4C4134F187207459FDEF19B4FF7uFu1C" TargetMode="External"/><Relationship Id="rId2" Type="http://schemas.openxmlformats.org/officeDocument/2006/relationships/settings" Target="settings.xml"/><Relationship Id="rId16" Type="http://schemas.openxmlformats.org/officeDocument/2006/relationships/hyperlink" Target="consultantplus://offline/ref=E7640EDD125279ADEDD80DBA672F11A4C41A4B107F0D459FDEF19B4FF7F192AF11817F6FB3213E2Au1uBC" TargetMode="External"/><Relationship Id="rId20" Type="http://schemas.openxmlformats.org/officeDocument/2006/relationships/hyperlink" Target="consultantplus://offline/ref=E7640EDD125279ADEDD80DBA672F11A4C41A4E1A7105459FDEF19B4FF7F192AF11817F6FB3203B23u1uDC" TargetMode="External"/><Relationship Id="rId29" Type="http://schemas.openxmlformats.org/officeDocument/2006/relationships/hyperlink" Target="consultantplus://offline/ref=4B8162810D8B2C1773B22690E5F037E76182068156BB0C5C87CB77CEC1A37D4B7CFC2A502D8FC642vBu2C" TargetMode="External"/><Relationship Id="rId41" Type="http://schemas.openxmlformats.org/officeDocument/2006/relationships/hyperlink" Target="consultantplus://offline/ref=4B8162810D8B2C1773B22690E5F037E7618203815EBA0C5C87CB77CEC1vAu3C" TargetMode="External"/><Relationship Id="rId54" Type="http://schemas.openxmlformats.org/officeDocument/2006/relationships/hyperlink" Target="consultantplus://offline/ref=4B8162810D8B2C1773B22690E5F037E76188038A56BA0C5C87CB77CEC1vAu3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640EDD125279ADEDD80DBA672F11A4C41A4B1C7101459FDEF19B4FF7uFu1C" TargetMode="External"/><Relationship Id="rId11" Type="http://schemas.openxmlformats.org/officeDocument/2006/relationships/hyperlink" Target="consultantplus://offline/ref=E7640EDD125279ADEDD80DBA672F11A4C41A4B107F0D459FDEF19B4FF7F192AF11817F6FB3203924u1uBC" TargetMode="External"/><Relationship Id="rId24" Type="http://schemas.openxmlformats.org/officeDocument/2006/relationships/hyperlink" Target="consultantplus://offline/ref=4B8162810D8B2C1773B22690E5F037E7618800815EB70C5C87CB77CEC1A37D4B7CFC2A502C89C746vBuDC" TargetMode="External"/><Relationship Id="rId32" Type="http://schemas.openxmlformats.org/officeDocument/2006/relationships/hyperlink" Target="consultantplus://offline/ref=4B8162810D8B2C1773B22690E5F037E7618A02805DB50C5C87CB77CEC1vAu3C" TargetMode="External"/><Relationship Id="rId37" Type="http://schemas.openxmlformats.org/officeDocument/2006/relationships/hyperlink" Target="consultantplus://offline/ref=4B8162810D8B2C1773B22690E5F037E7628207805AB50C5C87CB77CEC1A37D4B7CFC2A502D8FC642vBu4C" TargetMode="External"/><Relationship Id="rId40" Type="http://schemas.openxmlformats.org/officeDocument/2006/relationships/hyperlink" Target="consultantplus://offline/ref=4B8162810D8B2C1773B22690E5F037E7618A02805DB50C5C87CB77CEC1vAu3C" TargetMode="External"/><Relationship Id="rId45" Type="http://schemas.openxmlformats.org/officeDocument/2006/relationships/hyperlink" Target="consultantplus://offline/ref=4B8162810D8B2C1773B22690E5F037E76188038F5BB10C5C87CB77CEC1A37D4B7CFC2A502D8FC643vBuDC" TargetMode="External"/><Relationship Id="rId53" Type="http://schemas.openxmlformats.org/officeDocument/2006/relationships/hyperlink" Target="consultantplus://offline/ref=4B8162810D8B2C1773B22690E5F037E7608F07895DB951568F927BCCvCu6C" TargetMode="External"/><Relationship Id="rId58"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E7640EDD125279ADEDD80DBA672F11A4C41A4B107F0D459FDEF19B4FF7F192AF11817F6FB3203924u1uAC" TargetMode="External"/><Relationship Id="rId23" Type="http://schemas.openxmlformats.org/officeDocument/2006/relationships/hyperlink" Target="consultantplus://offline/ref=4B8162810D8B2C1773B22690E5F037E7618800815EB70C5C87CB77CEC1A37D4B7CFC2A502C89C74AvBu5C" TargetMode="External"/><Relationship Id="rId28" Type="http://schemas.openxmlformats.org/officeDocument/2006/relationships/hyperlink" Target="consultantplus://offline/ref=4B8162810D8B2C1773B22690E5F037E7608F07895DB951568F927BCCvCu6C" TargetMode="External"/><Relationship Id="rId36" Type="http://schemas.openxmlformats.org/officeDocument/2006/relationships/hyperlink" Target="consultantplus://offline/ref=4B8162810D8B2C1773B22690E5F037E7618801895BBA0C5C87CB77CEC1vAu3C" TargetMode="External"/><Relationship Id="rId49" Type="http://schemas.openxmlformats.org/officeDocument/2006/relationships/hyperlink" Target="consultantplus://offline/ref=4B8162810D8B2C1773B22690E5F037E76188038F5BB10C5C87CB77CEC1A37D4B7CFC2A502D8FC140vBu7C"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consultantplus://offline/ref=E7640EDD125279ADEDD80DBA672F11A4C4134F187207459FDEF19B4FF7uFu1C" TargetMode="External"/><Relationship Id="rId19" Type="http://schemas.openxmlformats.org/officeDocument/2006/relationships/hyperlink" Target="consultantplus://offline/ref=E7640EDD125279ADEDD80DBA672F11A4C41A4B197405459FDEF19B4FF7uFu1C" TargetMode="External"/><Relationship Id="rId31" Type="http://schemas.openxmlformats.org/officeDocument/2006/relationships/hyperlink" Target="consultantplus://offline/ref=4B8162810D8B2C1773B22690E5F037E7618203815EBB0C5C87CB77CEC1vAu3C" TargetMode="External"/><Relationship Id="rId44" Type="http://schemas.openxmlformats.org/officeDocument/2006/relationships/hyperlink" Target="consultantplus://offline/ref=4B8162810D8B2C1773B22690E5F037E76182068156BB0C5C87CB77CEC1A37D4B7CFC2A502D8FC642vBu2C" TargetMode="External"/><Relationship Id="rId52" Type="http://schemas.openxmlformats.org/officeDocument/2006/relationships/hyperlink" Target="consultantplus://offline/ref=4B8162810D8B2C1773B22690E5F037E76182038B58B30C5C87CB77CEC1A37D4B7CFC2A502D8FC642vBu6C" TargetMode="External"/><Relationship Id="rId6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E7640EDD125279ADEDD80DBA672F11A4C41A4B1C7101459FDEF19B4FF7uFu1C" TargetMode="External"/><Relationship Id="rId14" Type="http://schemas.openxmlformats.org/officeDocument/2006/relationships/hyperlink" Target="consultantplus://offline/ref=E7640EDD125279ADEDD80DBA672F11A4C41A4B107F0D459FDEF19B4FF7F192AF11817F6FB3203924u1uAC" TargetMode="External"/><Relationship Id="rId22" Type="http://schemas.openxmlformats.org/officeDocument/2006/relationships/hyperlink" Target="consultantplus://offline/ref=E7640EDD125279ADEDD80DBA672F11A4C41346197205459FDEF19B4FF7F192AF11817F6FB3203A20u1u7C" TargetMode="External"/><Relationship Id="rId27" Type="http://schemas.openxmlformats.org/officeDocument/2006/relationships/hyperlink" Target="consultantplus://offline/ref=4B8162810D8B2C1773B22690E5F037E7608F07895DB951568F927BCCvCu6C" TargetMode="External"/><Relationship Id="rId30" Type="http://schemas.openxmlformats.org/officeDocument/2006/relationships/hyperlink" Target="consultantplus://offline/ref=4B8162810D8B2C1773B22690E5F037E76182068D58B70C5C87CB77CEC1A37D4B7CFC2A502D8FC444vBu7C" TargetMode="External"/><Relationship Id="rId35" Type="http://schemas.openxmlformats.org/officeDocument/2006/relationships/hyperlink" Target="consultantplus://offline/ref=4B8162810D8B2C1773B2389DF39C6BE267815C8459B5020FD2942C9396AA771Cv3uBC" TargetMode="External"/><Relationship Id="rId43" Type="http://schemas.openxmlformats.org/officeDocument/2006/relationships/hyperlink" Target="consultantplus://offline/ref=4B8162810D8B2C1773B2389DF39C6BE267815C8459B5020FD2942C9396AA771Cv3uBC" TargetMode="External"/><Relationship Id="rId48" Type="http://schemas.openxmlformats.org/officeDocument/2006/relationships/hyperlink" Target="consultantplus://offline/ref=4B8162810D8B2C1773B22690E5F037E76182038B58B30C5C87CB77CEC1A37D4B7CFC2A502D8DC341vBu5C" TargetMode="External"/><Relationship Id="rId56" Type="http://schemas.openxmlformats.org/officeDocument/2006/relationships/footer" Target="footer1.xml"/><Relationship Id="rId8" Type="http://schemas.openxmlformats.org/officeDocument/2006/relationships/hyperlink" Target="consultantplus://offline/ref=E7640EDD125279ADEDD80DBA672F11A4C41A4B107F0D459FDEF19B4FF7uFu1C" TargetMode="External"/><Relationship Id="rId51" Type="http://schemas.openxmlformats.org/officeDocument/2006/relationships/hyperlink" Target="consultantplus://offline/ref=4B8162810D8B2C1773B22690E5F037E76289078B5BB10C5C87CB77CEC1A37D4B7CFC2A502D8FC646vBu5C" TargetMode="External"/><Relationship Id="rId3" Type="http://schemas.openxmlformats.org/officeDocument/2006/relationships/webSettings" Target="webSettings.xml"/><Relationship Id="rId12" Type="http://schemas.openxmlformats.org/officeDocument/2006/relationships/hyperlink" Target="consultantplus://offline/ref=E7640EDD125279ADEDD80DBA672F11A4C41A4B107F0D459FDEF19B4FF7F192AF11817F6FB3203924u1uBC" TargetMode="External"/><Relationship Id="rId17" Type="http://schemas.openxmlformats.org/officeDocument/2006/relationships/hyperlink" Target="consultantplus://offline/ref=E7640EDD125279ADEDD80DBA672F11A4C41A4B107F0D459FDEF19B4FF7F192AF11817F6FB3213E2Au1uBC" TargetMode="External"/><Relationship Id="rId25" Type="http://schemas.openxmlformats.org/officeDocument/2006/relationships/hyperlink" Target="consultantplus://offline/ref=4B8162810D8B2C1773B22690E5F037E76182068156BB0C5C87CB77CEC1A37D4B7CFC2A502D8EC34BvBu0C" TargetMode="External"/><Relationship Id="rId33" Type="http://schemas.openxmlformats.org/officeDocument/2006/relationships/hyperlink" Target="consultantplus://offline/ref=4B8162810D8B2C1773B22690E5F037E7618203815EBA0C5C87CB77CEC1vAu3C" TargetMode="External"/><Relationship Id="rId38" Type="http://schemas.openxmlformats.org/officeDocument/2006/relationships/hyperlink" Target="consultantplus://offline/ref=4B8162810D8B2C1773B22690E5F037E7628903895BB40C5C87CB77CEC1vAu3C" TargetMode="External"/><Relationship Id="rId46" Type="http://schemas.openxmlformats.org/officeDocument/2006/relationships/hyperlink" Target="consultantplus://offline/ref=4B8162810D8B2C1773B22690E5F037E76182038B58B30C5C87CB77CEC1A37D4B7CFC2A502D8BC644vBuDC" TargetMode="External"/><Relationship Id="rId5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39969</Words>
  <Characters>227825</Characters>
  <Application>Microsoft Office Word</Application>
  <DocSecurity>2</DocSecurity>
  <Lines>1898</Lines>
  <Paragraphs>534</Paragraphs>
  <ScaleCrop>false</ScaleCrop>
  <HeadingPairs>
    <vt:vector size="2" baseType="variant">
      <vt:variant>
        <vt:lpstr>Название</vt:lpstr>
      </vt:variant>
      <vt:variant>
        <vt:i4>1</vt:i4>
      </vt:variant>
    </vt:vector>
  </HeadingPairs>
  <TitlesOfParts>
    <vt:vector size="1" baseType="lpstr">
      <vt:lpstr>Закон Кемеровской области от 25.12.2017 N 115-ОЗ"Об утверждении Территориальной программы государственных гарантий бесплатного оказания гражданам медицинской помощи на 2018 год и на плановый период 2019 и 2020 годов"(принят Советом народных депутатов Кеме</vt:lpstr>
    </vt:vector>
  </TitlesOfParts>
  <Company>КонсультантПлюс Версия 4017.00.21</Company>
  <LinksUpToDate>false</LinksUpToDate>
  <CharactersWithSpaces>267260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Кемеровской области от 25.12.2017 N 115-ОЗ"Об утверждении Территориальной программы государственных гарантий бесплатного оказания гражданам медицинской помощи на 2018 год и на плановый период 2019 и 2020 годов"(принят Советом народных депутатов Кеме</dc:title>
  <dc:subject/>
  <dc:creator>Ходаков Юрий Александрович</dc:creator>
  <cp:keywords/>
  <dc:description/>
  <cp:lastModifiedBy>Ходаков Юрий Александрович</cp:lastModifiedBy>
  <cp:revision>3</cp:revision>
  <dcterms:created xsi:type="dcterms:W3CDTF">2018-01-12T01:47:00Z</dcterms:created>
  <dcterms:modified xsi:type="dcterms:W3CDTF">2018-01-12T01:47:00Z</dcterms:modified>
</cp:coreProperties>
</file>